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2B" w:rsidRDefault="00FA342B">
      <w:pPr>
        <w:spacing w:before="52" w:line="20" w:lineRule="exact"/>
      </w:pPr>
      <w:r w:rsidRPr="00FA342B">
        <w:pict>
          <v:line id="_x0000_s1039" style="position:absolute;z-index:251651072;mso-position-horizontal-relative:page;mso-position-vertical-relative:page" from="160.1pt,106.3pt" to="160.1pt,130.85pt" strokeweight="1.2pt">
            <w10:wrap anchorx="page" anchory="page"/>
          </v:line>
        </w:pict>
      </w:r>
      <w:r w:rsidRPr="00FA342B">
        <w:pict>
          <v:line id="_x0000_s1038" style="position:absolute;z-index:251652096;mso-position-horizontal-relative:page;mso-position-vertical-relative:page" from="154.8pt,106.3pt" to="154.8pt,131.55pt" strokeweight="1.7pt">
            <w10:wrap anchorx="page" anchory="page"/>
          </v:line>
        </w:pict>
      </w:r>
    </w:p>
    <w:tbl>
      <w:tblPr>
        <w:tblW w:w="0" w:type="auto"/>
        <w:tblLayout w:type="fixed"/>
        <w:tblCellMar>
          <w:left w:w="0" w:type="dxa"/>
          <w:right w:w="0" w:type="dxa"/>
        </w:tblCellMar>
        <w:tblLook w:val="0000"/>
      </w:tblPr>
      <w:tblGrid>
        <w:gridCol w:w="1921"/>
        <w:gridCol w:w="6819"/>
      </w:tblGrid>
      <w:tr w:rsidR="00FA342B">
        <w:tblPrEx>
          <w:tblCellMar>
            <w:top w:w="0" w:type="dxa"/>
            <w:bottom w:w="0" w:type="dxa"/>
          </w:tblCellMar>
        </w:tblPrEx>
        <w:trPr>
          <w:trHeight w:hRule="exact" w:val="628"/>
        </w:trPr>
        <w:tc>
          <w:tcPr>
            <w:tcW w:w="1921" w:type="dxa"/>
            <w:tcBorders>
              <w:top w:val="none" w:sz="0" w:space="0" w:color="000000"/>
              <w:left w:val="none" w:sz="0" w:space="0" w:color="000000"/>
              <w:bottom w:val="none" w:sz="0" w:space="0" w:color="000000"/>
              <w:right w:val="none" w:sz="0" w:space="0" w:color="000000"/>
            </w:tcBorders>
          </w:tcPr>
          <w:p w:rsidR="00FA342B" w:rsidRDefault="00976848">
            <w:pPr>
              <w:spacing w:before="25" w:after="3"/>
              <w:ind w:left="861"/>
              <w:jc w:val="right"/>
              <w:textAlignment w:val="baseline"/>
            </w:pPr>
            <w:r>
              <w:rPr>
                <w:noProof/>
                <w:lang w:val="es-PE" w:eastAsia="es-PE"/>
              </w:rPr>
              <w:drawing>
                <wp:inline distT="0" distB="0" distL="0" distR="0">
                  <wp:extent cx="673100" cy="3752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673100" cy="375285"/>
                          </a:xfrm>
                          <a:prstGeom prst="rect">
                            <a:avLst/>
                          </a:prstGeom>
                        </pic:spPr>
                      </pic:pic>
                    </a:graphicData>
                  </a:graphic>
                </wp:inline>
              </w:drawing>
            </w:r>
          </w:p>
        </w:tc>
        <w:tc>
          <w:tcPr>
            <w:tcW w:w="6819" w:type="dxa"/>
            <w:tcBorders>
              <w:top w:val="none" w:sz="0" w:space="0" w:color="000000"/>
              <w:left w:val="none" w:sz="0" w:space="0" w:color="000000"/>
              <w:bottom w:val="none" w:sz="0" w:space="0" w:color="000000"/>
              <w:right w:val="none" w:sz="0" w:space="0" w:color="000000"/>
            </w:tcBorders>
          </w:tcPr>
          <w:p w:rsidR="00FA342B" w:rsidRDefault="00976848">
            <w:pPr>
              <w:spacing w:after="190" w:line="434" w:lineRule="exact"/>
              <w:ind w:right="19"/>
              <w:jc w:val="right"/>
              <w:textAlignment w:val="baseline"/>
              <w:rPr>
                <w:rFonts w:eastAsia="Times New Roman"/>
                <w:b/>
                <w:color w:val="000000"/>
                <w:sz w:val="44"/>
                <w:lang w:val="es-ES"/>
              </w:rPr>
            </w:pPr>
            <w:r>
              <w:rPr>
                <w:rFonts w:eastAsia="Times New Roman"/>
                <w:b/>
                <w:color w:val="000000"/>
                <w:sz w:val="44"/>
                <w:lang w:val="es-ES"/>
              </w:rPr>
              <w:t>136</w:t>
            </w:r>
          </w:p>
        </w:tc>
      </w:tr>
    </w:tbl>
    <w:p w:rsidR="00FA342B" w:rsidRDefault="00FA342B">
      <w:pPr>
        <w:spacing w:after="1276" w:line="20" w:lineRule="exact"/>
      </w:pPr>
    </w:p>
    <w:p w:rsidR="00FA342B" w:rsidRDefault="00FA342B">
      <w:pPr>
        <w:spacing w:before="803" w:line="534" w:lineRule="exact"/>
        <w:ind w:left="936"/>
        <w:textAlignment w:val="baseline"/>
        <w:rPr>
          <w:rFonts w:eastAsia="Times New Roman"/>
          <w:b/>
          <w:color w:val="000000"/>
          <w:spacing w:val="-1"/>
          <w:sz w:val="48"/>
          <w:lang w:val="es-ES"/>
        </w:rPr>
      </w:pPr>
      <w:r w:rsidRPr="00FA342B">
        <w:pict>
          <v:line id="_x0000_s1037" style="position:absolute;left:0;text-align:left;z-index:251653120;mso-position-horizontal-relative:page;mso-position-vertical-relative:page" from="78.65pt,170.8pt" to="515.65pt,170.8pt" strokeweight=".95pt">
            <w10:wrap anchorx="page" anchory="page"/>
          </v:line>
        </w:pict>
      </w:r>
      <w:r w:rsidRPr="00FA342B">
        <w:pict>
          <v:line id="_x0000_s1036" style="position:absolute;left:0;text-align:left;z-index:251654144;mso-position-horizontal-relative:page;mso-position-vertical-relative:page" from="78.65pt,170.8pt" to="78.65pt,769pt" strokeweight=".95pt">
            <w10:wrap anchorx="page" anchory="page"/>
          </v:line>
        </w:pict>
      </w:r>
      <w:r w:rsidR="00976848">
        <w:rPr>
          <w:rFonts w:eastAsia="Times New Roman"/>
          <w:b/>
          <w:color w:val="000000"/>
          <w:spacing w:val="-1"/>
          <w:sz w:val="48"/>
          <w:lang w:val="es-ES"/>
        </w:rPr>
        <w:t>REVOLUCIÓN DESDE ABAJO,</w:t>
      </w:r>
    </w:p>
    <w:p w:rsidR="00FA342B" w:rsidRDefault="00976848">
      <w:pPr>
        <w:spacing w:before="24" w:line="528" w:lineRule="exact"/>
        <w:jc w:val="center"/>
        <w:textAlignment w:val="baseline"/>
        <w:rPr>
          <w:rFonts w:eastAsia="Times New Roman"/>
          <w:b/>
          <w:color w:val="000000"/>
          <w:spacing w:val="-1"/>
          <w:sz w:val="48"/>
          <w:lang w:val="es-ES"/>
        </w:rPr>
      </w:pPr>
      <w:r>
        <w:rPr>
          <w:rFonts w:eastAsia="Times New Roman"/>
          <w:b/>
          <w:color w:val="000000"/>
          <w:spacing w:val="-1"/>
          <w:sz w:val="48"/>
          <w:lang w:val="es-ES"/>
        </w:rPr>
        <w:t>DESCENSO REVOLUCIONARIO:</w:t>
      </w:r>
    </w:p>
    <w:p w:rsidR="00FA342B" w:rsidRDefault="00976848">
      <w:pPr>
        <w:spacing w:before="263" w:line="533" w:lineRule="exact"/>
        <w:ind w:left="936"/>
        <w:textAlignment w:val="baseline"/>
        <w:rPr>
          <w:rFonts w:eastAsia="Times New Roman"/>
          <w:b/>
          <w:color w:val="000000"/>
          <w:spacing w:val="-3"/>
          <w:sz w:val="48"/>
          <w:lang w:val="es-ES"/>
        </w:rPr>
      </w:pPr>
      <w:r>
        <w:rPr>
          <w:rFonts w:eastAsia="Times New Roman"/>
          <w:b/>
          <w:color w:val="000000"/>
          <w:spacing w:val="-3"/>
          <w:sz w:val="48"/>
          <w:lang w:val="es-ES"/>
        </w:rPr>
        <w:t>LA POLÍTICA ESPIRITUAL DE</w:t>
      </w:r>
    </w:p>
    <w:p w:rsidR="00FA342B" w:rsidRDefault="00976848">
      <w:pPr>
        <w:spacing w:before="24" w:line="528" w:lineRule="exact"/>
        <w:jc w:val="center"/>
        <w:textAlignment w:val="baseline"/>
        <w:rPr>
          <w:rFonts w:eastAsia="Times New Roman"/>
          <w:b/>
          <w:color w:val="000000"/>
          <w:sz w:val="48"/>
          <w:lang w:val="es-ES"/>
        </w:rPr>
      </w:pPr>
      <w:r>
        <w:rPr>
          <w:rFonts w:eastAsia="Times New Roman"/>
          <w:b/>
          <w:color w:val="000000"/>
          <w:sz w:val="48"/>
          <w:lang w:val="es-ES"/>
        </w:rPr>
        <w:t>DOROTHY DAY</w:t>
      </w:r>
    </w:p>
    <w:p w:rsidR="00FA342B" w:rsidRDefault="00976848">
      <w:pPr>
        <w:spacing w:before="1482" w:line="354" w:lineRule="exact"/>
        <w:jc w:val="center"/>
        <w:textAlignment w:val="baseline"/>
        <w:rPr>
          <w:rFonts w:eastAsia="Times New Roman"/>
          <w:color w:val="000000"/>
          <w:sz w:val="32"/>
          <w:lang w:val="es-ES"/>
        </w:rPr>
      </w:pPr>
      <w:r>
        <w:rPr>
          <w:rFonts w:eastAsia="Times New Roman"/>
          <w:color w:val="000000"/>
          <w:sz w:val="32"/>
          <w:lang w:val="es-ES"/>
        </w:rPr>
        <w:t xml:space="preserve">Daniel </w:t>
      </w:r>
      <w:proofErr w:type="spellStart"/>
      <w:r>
        <w:rPr>
          <w:rFonts w:eastAsia="Times New Roman"/>
          <w:color w:val="000000"/>
          <w:sz w:val="32"/>
          <w:lang w:val="es-ES"/>
        </w:rPr>
        <w:t>Izuzquiza</w:t>
      </w:r>
      <w:proofErr w:type="spellEnd"/>
      <w:r>
        <w:rPr>
          <w:rFonts w:eastAsia="Times New Roman"/>
          <w:color w:val="000000"/>
          <w:sz w:val="32"/>
          <w:lang w:val="es-ES"/>
        </w:rPr>
        <w:t xml:space="preserve">, </w:t>
      </w:r>
      <w:proofErr w:type="spellStart"/>
      <w:r>
        <w:rPr>
          <w:rFonts w:eastAsia="Times New Roman"/>
          <w:color w:val="000000"/>
          <w:sz w:val="32"/>
          <w:lang w:val="es-ES"/>
        </w:rPr>
        <w:t>s.j.</w:t>
      </w:r>
      <w:proofErr w:type="spellEnd"/>
    </w:p>
    <w:p w:rsidR="00FA342B" w:rsidRDefault="00976848">
      <w:pPr>
        <w:numPr>
          <w:ilvl w:val="0"/>
          <w:numId w:val="1"/>
        </w:numPr>
        <w:tabs>
          <w:tab w:val="clear" w:pos="216"/>
          <w:tab w:val="left" w:pos="360"/>
        </w:tabs>
        <w:spacing w:before="1241" w:line="270" w:lineRule="exact"/>
        <w:ind w:left="144"/>
        <w:textAlignment w:val="baseline"/>
        <w:rPr>
          <w:rFonts w:eastAsia="Times New Roman"/>
          <w:color w:val="000000"/>
          <w:sz w:val="24"/>
          <w:lang w:val="es-ES"/>
        </w:rPr>
      </w:pPr>
      <w:r>
        <w:rPr>
          <w:rFonts w:eastAsia="Times New Roman"/>
          <w:color w:val="000000"/>
          <w:sz w:val="24"/>
          <w:lang w:val="es-ES"/>
        </w:rPr>
        <w:t>DESCENSO REVOLUCIONARIO: MIRAR EL MUNDO DESDE LOS POBRES</w:t>
      </w:r>
    </w:p>
    <w:p w:rsidR="00FA342B" w:rsidRDefault="00976848">
      <w:pPr>
        <w:numPr>
          <w:ilvl w:val="0"/>
          <w:numId w:val="1"/>
        </w:numPr>
        <w:tabs>
          <w:tab w:val="clear" w:pos="216"/>
          <w:tab w:val="left" w:pos="360"/>
        </w:tabs>
        <w:spacing w:before="119" w:line="270" w:lineRule="exact"/>
        <w:ind w:left="144"/>
        <w:textAlignment w:val="baseline"/>
        <w:rPr>
          <w:rFonts w:eastAsia="Times New Roman"/>
          <w:color w:val="000000"/>
          <w:sz w:val="24"/>
          <w:lang w:val="es-ES"/>
        </w:rPr>
      </w:pPr>
      <w:r>
        <w:rPr>
          <w:rFonts w:eastAsia="Times New Roman"/>
          <w:color w:val="000000"/>
          <w:sz w:val="24"/>
          <w:lang w:val="es-ES"/>
        </w:rPr>
        <w:t>REVOLUCIÓN DESDE ABAJO: LA POLÍTICA DE DOROTHY DAY</w:t>
      </w:r>
    </w:p>
    <w:p w:rsidR="00FA342B" w:rsidRDefault="00976848">
      <w:pPr>
        <w:numPr>
          <w:ilvl w:val="0"/>
          <w:numId w:val="1"/>
        </w:numPr>
        <w:tabs>
          <w:tab w:val="clear" w:pos="216"/>
          <w:tab w:val="left" w:pos="360"/>
        </w:tabs>
        <w:spacing w:before="119" w:line="270" w:lineRule="exact"/>
        <w:ind w:left="144"/>
        <w:textAlignment w:val="baseline"/>
        <w:rPr>
          <w:rFonts w:eastAsia="Times New Roman"/>
          <w:color w:val="000000"/>
          <w:spacing w:val="-1"/>
          <w:sz w:val="24"/>
          <w:lang w:val="es-ES"/>
        </w:rPr>
      </w:pPr>
      <w:r>
        <w:rPr>
          <w:rFonts w:eastAsia="Times New Roman"/>
          <w:color w:val="000000"/>
          <w:spacing w:val="-1"/>
          <w:sz w:val="24"/>
          <w:lang w:val="es-ES"/>
        </w:rPr>
        <w:t>UNA PROPUESTA INTEGRAL</w:t>
      </w:r>
    </w:p>
    <w:p w:rsidR="00FA342B" w:rsidRDefault="00976848">
      <w:pPr>
        <w:spacing w:before="118" w:line="270" w:lineRule="exact"/>
        <w:ind w:left="144"/>
        <w:textAlignment w:val="baseline"/>
        <w:rPr>
          <w:rFonts w:eastAsia="Times New Roman"/>
          <w:color w:val="000000"/>
          <w:sz w:val="24"/>
          <w:lang w:val="es-ES"/>
        </w:rPr>
      </w:pPr>
      <w:r>
        <w:rPr>
          <w:rFonts w:eastAsia="Times New Roman"/>
          <w:color w:val="000000"/>
          <w:sz w:val="24"/>
          <w:lang w:val="es-ES"/>
        </w:rPr>
        <w:t>CONCLUSIÓN. EL CUERPO DE CRISTO COMO ECLESIOLOGÍA RADICAL</w:t>
      </w:r>
    </w:p>
    <w:p w:rsidR="00FA342B" w:rsidRDefault="00976848">
      <w:pPr>
        <w:spacing w:before="124" w:line="270" w:lineRule="exact"/>
        <w:ind w:left="144"/>
        <w:textAlignment w:val="baseline"/>
        <w:rPr>
          <w:rFonts w:eastAsia="Times New Roman"/>
          <w:color w:val="000000"/>
          <w:spacing w:val="-1"/>
          <w:sz w:val="24"/>
          <w:lang w:val="es-ES"/>
        </w:rPr>
      </w:pPr>
      <w:r>
        <w:rPr>
          <w:rFonts w:eastAsia="Times New Roman"/>
          <w:color w:val="000000"/>
          <w:spacing w:val="-1"/>
          <w:sz w:val="24"/>
          <w:lang w:val="es-ES"/>
        </w:rPr>
        <w:t>ANEXO. PETER MAURIN, KÉNOSIS Y REVOLUCIÓN</w:t>
      </w:r>
    </w:p>
    <w:p w:rsidR="00FA342B" w:rsidRDefault="00976848">
      <w:pPr>
        <w:spacing w:before="119" w:line="270" w:lineRule="exact"/>
        <w:ind w:left="144"/>
        <w:textAlignment w:val="baseline"/>
        <w:rPr>
          <w:rFonts w:eastAsia="Times New Roman"/>
          <w:color w:val="000000"/>
          <w:spacing w:val="-10"/>
          <w:sz w:val="24"/>
          <w:lang w:val="es-ES"/>
        </w:rPr>
      </w:pPr>
      <w:r>
        <w:rPr>
          <w:rFonts w:eastAsia="Times New Roman"/>
          <w:color w:val="000000"/>
          <w:spacing w:val="-10"/>
          <w:sz w:val="24"/>
          <w:lang w:val="es-ES"/>
        </w:rPr>
        <w:t>NOTAS</w:t>
      </w:r>
    </w:p>
    <w:p w:rsidR="00FA342B" w:rsidRDefault="00976848">
      <w:pPr>
        <w:spacing w:before="119" w:line="270" w:lineRule="exact"/>
        <w:ind w:left="144"/>
        <w:textAlignment w:val="baseline"/>
        <w:rPr>
          <w:rFonts w:eastAsia="Times New Roman"/>
          <w:color w:val="000000"/>
          <w:spacing w:val="-4"/>
          <w:sz w:val="24"/>
          <w:lang w:val="es-ES"/>
        </w:rPr>
      </w:pPr>
      <w:r>
        <w:rPr>
          <w:rFonts w:eastAsia="Times New Roman"/>
          <w:color w:val="000000"/>
          <w:spacing w:val="-4"/>
          <w:sz w:val="24"/>
          <w:lang w:val="es-ES"/>
        </w:rPr>
        <w:t>CUESTIONARIO</w:t>
      </w:r>
    </w:p>
    <w:p w:rsidR="00FA342B" w:rsidRDefault="00976848">
      <w:pPr>
        <w:spacing w:before="1953" w:line="269" w:lineRule="exact"/>
        <w:ind w:left="144" w:right="72"/>
        <w:textAlignment w:val="baseline"/>
        <w:rPr>
          <w:rFonts w:eastAsia="Times New Roman"/>
          <w:b/>
          <w:color w:val="000000"/>
          <w:sz w:val="24"/>
          <w:lang w:val="es-ES"/>
        </w:rPr>
      </w:pPr>
      <w:r>
        <w:rPr>
          <w:rFonts w:eastAsia="Times New Roman"/>
          <w:b/>
          <w:color w:val="000000"/>
          <w:sz w:val="24"/>
          <w:lang w:val="es-ES"/>
        </w:rPr>
        <w:t xml:space="preserve">Daniel </w:t>
      </w:r>
      <w:proofErr w:type="spellStart"/>
      <w:r>
        <w:rPr>
          <w:rFonts w:eastAsia="Times New Roman"/>
          <w:b/>
          <w:color w:val="000000"/>
          <w:sz w:val="24"/>
          <w:lang w:val="es-ES"/>
        </w:rPr>
        <w:t>Izuzquiza</w:t>
      </w:r>
      <w:proofErr w:type="spellEnd"/>
      <w:r>
        <w:rPr>
          <w:rFonts w:eastAsia="Times New Roman"/>
          <w:b/>
          <w:color w:val="000000"/>
          <w:sz w:val="24"/>
          <w:lang w:val="es-ES"/>
        </w:rPr>
        <w:t xml:space="preserve">, </w:t>
      </w:r>
      <w:proofErr w:type="spellStart"/>
      <w:r>
        <w:rPr>
          <w:rFonts w:eastAsia="Times New Roman"/>
          <w:b/>
          <w:color w:val="000000"/>
          <w:sz w:val="24"/>
          <w:lang w:val="es-ES"/>
        </w:rPr>
        <w:t>s.j.</w:t>
      </w:r>
      <w:proofErr w:type="spellEnd"/>
      <w:r>
        <w:rPr>
          <w:rFonts w:eastAsia="Times New Roman"/>
          <w:b/>
          <w:color w:val="000000"/>
          <w:sz w:val="24"/>
          <w:lang w:val="es-ES"/>
        </w:rPr>
        <w:t xml:space="preserve">, </w:t>
      </w:r>
      <w:r>
        <w:rPr>
          <w:rFonts w:eastAsia="Times New Roman"/>
          <w:color w:val="000000"/>
          <w:sz w:val="24"/>
          <w:lang w:val="es-ES"/>
        </w:rPr>
        <w:t xml:space="preserve">(n. 1968). Mientras finalizaba sus estudios de teología en EEUU el año pasado, tuvo contacto con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visitando cuatro comunidades y viviendo durante un tiempo en una de ellas.</w:t>
      </w:r>
    </w:p>
    <w:p w:rsidR="00FA342B" w:rsidRPr="00976848" w:rsidRDefault="00FA342B">
      <w:pPr>
        <w:rPr>
          <w:lang w:val="es-PE"/>
        </w:rPr>
        <w:sectPr w:rsidR="00FA342B" w:rsidRPr="00976848">
          <w:pgSz w:w="11923" w:h="16843"/>
          <w:pgMar w:top="1420" w:right="1610" w:bottom="1067" w:left="1573" w:header="720" w:footer="720" w:gutter="0"/>
          <w:cols w:space="720"/>
        </w:sectPr>
      </w:pPr>
    </w:p>
    <w:p w:rsidR="00FA342B" w:rsidRDefault="00976848">
      <w:pPr>
        <w:spacing w:before="5" w:line="276" w:lineRule="exact"/>
        <w:ind w:left="72" w:right="144"/>
        <w:jc w:val="both"/>
        <w:textAlignment w:val="baseline"/>
        <w:rPr>
          <w:rFonts w:eastAsia="Times New Roman"/>
          <w:color w:val="000000"/>
          <w:sz w:val="24"/>
          <w:lang w:val="es-ES"/>
        </w:rPr>
      </w:pPr>
      <w:proofErr w:type="spellStart"/>
      <w:r>
        <w:rPr>
          <w:rFonts w:eastAsia="Times New Roman"/>
          <w:color w:val="000000"/>
          <w:sz w:val="24"/>
          <w:lang w:val="es-ES"/>
        </w:rPr>
        <w:lastRenderedPageBreak/>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es posiblemente la figura más importan</w:t>
      </w:r>
      <w:r>
        <w:rPr>
          <w:rFonts w:eastAsia="Times New Roman"/>
          <w:color w:val="000000"/>
          <w:sz w:val="24"/>
          <w:lang w:val="es-ES"/>
        </w:rPr>
        <w:t xml:space="preserve">te del catolicismo norteamericano del siglo XX, aunque no es demasiado conocida en nuestro ambiente. Su vida compartida junto a los pobres y su compromiso con la </w:t>
      </w:r>
      <w:proofErr w:type="spellStart"/>
      <w:r>
        <w:rPr>
          <w:rFonts w:eastAsia="Times New Roman"/>
          <w:color w:val="000000"/>
          <w:sz w:val="24"/>
          <w:lang w:val="es-ES"/>
        </w:rPr>
        <w:t>noviolencia</w:t>
      </w:r>
      <w:proofErr w:type="spellEnd"/>
      <w:r>
        <w:rPr>
          <w:rFonts w:eastAsia="Times New Roman"/>
          <w:color w:val="000000"/>
          <w:sz w:val="24"/>
          <w:lang w:val="es-ES"/>
        </w:rPr>
        <w:t xml:space="preserve"> activa le granjearon tantas críticas como alabanzas. Siempre fiel a la Iglesia y c</w:t>
      </w:r>
      <w:r>
        <w:rPr>
          <w:rFonts w:eastAsia="Times New Roman"/>
          <w:color w:val="000000"/>
          <w:sz w:val="24"/>
          <w:lang w:val="es-ES"/>
        </w:rPr>
        <w:t xml:space="preserve">ontundente contra el capitalismo, no todos los católicos americanos la comprendieron ni compartieron su posición. Mujer laica, madre, abuela, trabajadora, revolucionaria y profundamente religiosa, </w:t>
      </w:r>
      <w:proofErr w:type="spellStart"/>
      <w:r>
        <w:rPr>
          <w:rFonts w:eastAsia="Times New Roman"/>
          <w:color w:val="000000"/>
          <w:sz w:val="24"/>
          <w:lang w:val="es-ES"/>
        </w:rPr>
        <w:t>Dorothy</w:t>
      </w:r>
      <w:proofErr w:type="spellEnd"/>
      <w:r>
        <w:rPr>
          <w:rFonts w:eastAsia="Times New Roman"/>
          <w:color w:val="000000"/>
          <w:sz w:val="24"/>
          <w:lang w:val="es-ES"/>
        </w:rPr>
        <w:t xml:space="preserve"> ofrece un modelo de vida para estos lances iniciale</w:t>
      </w:r>
      <w:r>
        <w:rPr>
          <w:rFonts w:eastAsia="Times New Roman"/>
          <w:color w:val="000000"/>
          <w:sz w:val="24"/>
          <w:lang w:val="es-ES"/>
        </w:rPr>
        <w:t>s del siglo XXI. Se sentía cómoda en ambientes socialistas, anarquistas y pacifistas, en los que ganó credibilidad debido a su compromiso cotidiano junto a los pobres y su talante profético hasta el final de su vida. Fallecida en 1980, ha sido declarada of</w:t>
      </w:r>
      <w:r>
        <w:rPr>
          <w:rFonts w:eastAsia="Times New Roman"/>
          <w:color w:val="000000"/>
          <w:sz w:val="24"/>
          <w:lang w:val="es-ES"/>
        </w:rPr>
        <w:t xml:space="preserve">icialmente como “sierva de Dios” y su proceso de canonización sigue adelante. Fundadora de un movimiento anarquista católico en 1933, y líder carismática del mismo durante casi cincuenta años, algunos se han sorprendido de que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se manteng</w:t>
      </w:r>
      <w:r>
        <w:rPr>
          <w:rFonts w:eastAsia="Times New Roman"/>
          <w:color w:val="000000"/>
          <w:sz w:val="24"/>
          <w:lang w:val="es-ES"/>
        </w:rPr>
        <w:t xml:space="preserve">a vivo y con vigor creciente tras su muerte. Lo extraordinario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no fue lo que escribió ni en lo que creía, sino el hecho de que no había diferencia alguna entre lo que creía, lo que decía y escribía, y su manera de vivir.</w:t>
      </w:r>
    </w:p>
    <w:p w:rsidR="00FA342B" w:rsidRDefault="00976848">
      <w:pPr>
        <w:spacing w:before="127"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Pero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no llegó pacíficamente al compromiso socio-político desde su fe cristiana. Más bien la experiencia religiosa fue para ella algo que descubrió progresivamente, y que sólo logró integrar tras años de batallas internas y externas. </w:t>
      </w:r>
      <w:proofErr w:type="spellStart"/>
      <w:r>
        <w:rPr>
          <w:rFonts w:eastAsia="Times New Roman"/>
          <w:color w:val="000000"/>
          <w:sz w:val="24"/>
          <w:lang w:val="es-ES"/>
        </w:rPr>
        <w:t>Dorothy</w:t>
      </w:r>
      <w:proofErr w:type="spellEnd"/>
      <w:r>
        <w:rPr>
          <w:rFonts w:eastAsia="Times New Roman"/>
          <w:color w:val="000000"/>
          <w:sz w:val="24"/>
          <w:lang w:val="es-ES"/>
        </w:rPr>
        <w:t xml:space="preserve"> nac</w:t>
      </w:r>
      <w:r>
        <w:rPr>
          <w:rFonts w:eastAsia="Times New Roman"/>
          <w:color w:val="000000"/>
          <w:sz w:val="24"/>
          <w:lang w:val="es-ES"/>
        </w:rPr>
        <w:t xml:space="preserve">ió en el seno de una familia trabajadora y poco religiosa. Las tendencias anticlericales de su padre primaban sobre la tenue religiosidad anglicana de su madre, y sólo en su temprana adolescencia tuvo </w:t>
      </w:r>
      <w:proofErr w:type="spellStart"/>
      <w:r>
        <w:rPr>
          <w:rFonts w:eastAsia="Times New Roman"/>
          <w:color w:val="000000"/>
          <w:sz w:val="24"/>
          <w:lang w:val="es-ES"/>
        </w:rPr>
        <w:t>Dorothy</w:t>
      </w:r>
      <w:proofErr w:type="spellEnd"/>
      <w:r>
        <w:rPr>
          <w:rFonts w:eastAsia="Times New Roman"/>
          <w:color w:val="000000"/>
          <w:sz w:val="24"/>
          <w:lang w:val="es-ES"/>
        </w:rPr>
        <w:t xml:space="preserve"> algún contacto con la iglesia. Durante su juven</w:t>
      </w:r>
      <w:r>
        <w:rPr>
          <w:rFonts w:eastAsia="Times New Roman"/>
          <w:color w:val="000000"/>
          <w:sz w:val="24"/>
          <w:lang w:val="es-ES"/>
        </w:rPr>
        <w:t>tud, se movía en ambientes progresistas, bohemios y seculares. Sus inquietudes, sus amistades y el entorno en el que vivía le condujeron por derroteros alejados de lo eclesial. Una de las cuestiones que debemos aclarar en estas páginas es cómo se produjo e</w:t>
      </w:r>
      <w:r>
        <w:rPr>
          <w:rFonts w:eastAsia="Times New Roman"/>
          <w:color w:val="000000"/>
          <w:sz w:val="24"/>
          <w:lang w:val="es-ES"/>
        </w:rPr>
        <w:t xml:space="preserve">l acercamiento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a la fe cristiana y al compromiso en el seno de la Iglesia.</w:t>
      </w:r>
    </w:p>
    <w:p w:rsidR="00FA342B" w:rsidRDefault="00976848">
      <w:pPr>
        <w:spacing w:before="125" w:after="3303"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Por ello, este cuaderno quiere presentar la figura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exponer la alternativa radical que ella encarnó, e indicar algunas sugerencias que, a partir de su </w:t>
      </w:r>
      <w:r>
        <w:rPr>
          <w:rFonts w:eastAsia="Times New Roman"/>
          <w:color w:val="000000"/>
          <w:sz w:val="24"/>
          <w:lang w:val="es-ES"/>
        </w:rPr>
        <w:t>vida y su obra, pueden iluminar nuestra situación y estimular nuestro compromiso. Lo haremos, en primer lugar, fijándonos en las raíces de su vida, es decir, en su modo de situarse en el mundo y en su espiritualidad. Sólo con un análisis de estas raíces (e</w:t>
      </w:r>
      <w:r>
        <w:rPr>
          <w:rFonts w:eastAsia="Times New Roman"/>
          <w:color w:val="000000"/>
          <w:sz w:val="24"/>
          <w:lang w:val="es-ES"/>
        </w:rPr>
        <w:t xml:space="preserve">n latín, </w:t>
      </w:r>
      <w:proofErr w:type="spellStart"/>
      <w:r>
        <w:rPr>
          <w:rFonts w:eastAsia="Times New Roman"/>
          <w:i/>
          <w:color w:val="000000"/>
          <w:sz w:val="24"/>
          <w:lang w:val="es-ES"/>
        </w:rPr>
        <w:t>radices</w:t>
      </w:r>
      <w:proofErr w:type="spellEnd"/>
      <w:r>
        <w:rPr>
          <w:rFonts w:eastAsia="Times New Roman"/>
          <w:color w:val="000000"/>
          <w:sz w:val="24"/>
          <w:lang w:val="es-ES"/>
        </w:rPr>
        <w:t>) podemos entender la radicalidad de su vida y sus posturas públicas. En la segunda parte, mostraremos la íntima conexión de esta espiritualidad cotidiana con su visión política. De este modo, el cuaderno muestra que el descenso revoluciona</w:t>
      </w:r>
      <w:r>
        <w:rPr>
          <w:rFonts w:eastAsia="Times New Roman"/>
          <w:color w:val="000000"/>
          <w:sz w:val="24"/>
          <w:lang w:val="es-ES"/>
        </w:rPr>
        <w:t>rio (</w:t>
      </w:r>
      <w:proofErr w:type="spellStart"/>
      <w:r>
        <w:rPr>
          <w:rFonts w:eastAsia="Times New Roman"/>
          <w:color w:val="000000"/>
          <w:sz w:val="24"/>
          <w:lang w:val="es-ES"/>
        </w:rPr>
        <w:t>espir</w:t>
      </w:r>
      <w:proofErr w:type="spellEnd"/>
      <w:r>
        <w:rPr>
          <w:rFonts w:eastAsia="Times New Roman"/>
          <w:color w:val="000000"/>
          <w:sz w:val="24"/>
          <w:lang w:val="es-ES"/>
        </w:rPr>
        <w:t xml:space="preserve"> </w:t>
      </w:r>
      <w:proofErr w:type="spellStart"/>
      <w:r>
        <w:rPr>
          <w:rFonts w:eastAsia="Times New Roman"/>
          <w:color w:val="000000"/>
          <w:sz w:val="24"/>
          <w:lang w:val="es-ES"/>
        </w:rPr>
        <w:t>itualidad</w:t>
      </w:r>
      <w:proofErr w:type="spellEnd"/>
      <w:r>
        <w:rPr>
          <w:rFonts w:eastAsia="Times New Roman"/>
          <w:color w:val="000000"/>
          <w:sz w:val="24"/>
          <w:lang w:val="es-ES"/>
        </w:rPr>
        <w:t xml:space="preserve">) y la revolución desde abajo (política)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ofrecen una alternativa radical válida para enfrentarse al discurso y las prácticas dominantes del capitalismo globalizado. Pero, antes de ello, y para ayudar al lector, ofrecemos </w:t>
      </w:r>
      <w:r>
        <w:rPr>
          <w:rFonts w:eastAsia="Times New Roman"/>
          <w:color w:val="000000"/>
          <w:sz w:val="24"/>
          <w:lang w:val="es-ES"/>
        </w:rPr>
        <w:t xml:space="preserve">un cuadro con las principales fechas en la vida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w:t>
      </w:r>
    </w:p>
    <w:p w:rsidR="00FA342B" w:rsidRPr="00976848" w:rsidRDefault="00FA342B">
      <w:pPr>
        <w:spacing w:before="125" w:after="3303" w:line="276" w:lineRule="exact"/>
        <w:rPr>
          <w:lang w:val="es-PE"/>
        </w:rPr>
        <w:sectPr w:rsidR="00FA342B" w:rsidRPr="00976848">
          <w:pgSz w:w="11923" w:h="16843"/>
          <w:pgMar w:top="1400" w:right="1598" w:bottom="427" w:left="1585" w:header="720" w:footer="720" w:gutter="0"/>
          <w:cols w:space="720"/>
        </w:sectPr>
      </w:pPr>
    </w:p>
    <w:p w:rsidR="00FA342B" w:rsidRDefault="00976848">
      <w:pPr>
        <w:spacing w:line="275"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- 2 -</w:t>
      </w:r>
    </w:p>
    <w:p w:rsidR="00FA342B" w:rsidRPr="00976848" w:rsidRDefault="00FA342B">
      <w:pPr>
        <w:rPr>
          <w:lang w:val="es-PE"/>
        </w:rPr>
        <w:sectPr w:rsidR="00FA342B" w:rsidRPr="00976848">
          <w:type w:val="continuous"/>
          <w:pgSz w:w="11923" w:h="16843"/>
          <w:pgMar w:top="1400" w:right="1584" w:bottom="427" w:left="1599" w:header="720" w:footer="720" w:gutter="0"/>
          <w:cols w:space="720"/>
        </w:sectPr>
      </w:pPr>
    </w:p>
    <w:p w:rsidR="00FA342B" w:rsidRDefault="00976848">
      <w:pPr>
        <w:spacing w:after="14" w:line="390" w:lineRule="exact"/>
        <w:ind w:left="72" w:right="144"/>
        <w:jc w:val="both"/>
        <w:textAlignment w:val="baseline"/>
        <w:rPr>
          <w:rFonts w:ascii="Tahoma" w:eastAsia="Tahoma" w:hAnsi="Tahoma"/>
          <w:b/>
          <w:color w:val="000000"/>
          <w:spacing w:val="-23"/>
          <w:sz w:val="29"/>
          <w:lang w:val="es-ES"/>
        </w:rPr>
      </w:pPr>
      <w:r>
        <w:rPr>
          <w:rFonts w:ascii="Tahoma" w:eastAsia="Tahoma" w:hAnsi="Tahoma"/>
          <w:b/>
          <w:color w:val="000000"/>
          <w:spacing w:val="-23"/>
          <w:sz w:val="29"/>
          <w:lang w:val="es-ES"/>
        </w:rPr>
        <w:lastRenderedPageBreak/>
        <w:t>1. DESCENSO REVOLUCIONARIO: MIRAR EL MUNDO DESDE LOS POBRES</w:t>
      </w:r>
    </w:p>
    <w:p w:rsidR="00FA342B" w:rsidRDefault="00FA342B">
      <w:pPr>
        <w:spacing w:before="261" w:line="275" w:lineRule="exact"/>
        <w:ind w:left="72" w:right="144"/>
        <w:jc w:val="both"/>
        <w:textAlignment w:val="baseline"/>
        <w:rPr>
          <w:rFonts w:eastAsia="Times New Roman"/>
          <w:color w:val="000000"/>
          <w:sz w:val="24"/>
          <w:lang w:val="es-ES"/>
        </w:rPr>
      </w:pPr>
      <w:r w:rsidRPr="00FA342B">
        <w:pict>
          <v:line id="_x0000_s1035" style="position:absolute;left:0;text-align:left;z-index:251655168;mso-position-horizontal-relative:page;mso-position-vertical-relative:page" from="83.05pt,114.95pt" to="511.75pt,114.95pt" strokeweight=".95pt">
            <w10:wrap anchorx="page" anchory="page"/>
          </v:line>
        </w:pict>
      </w:r>
      <w:r w:rsidR="00976848">
        <w:rPr>
          <w:rFonts w:eastAsia="Times New Roman"/>
          <w:color w:val="000000"/>
          <w:sz w:val="24"/>
          <w:lang w:val="es-ES"/>
        </w:rPr>
        <w:t xml:space="preserve">La clave de la no violencia revolucionaria de </w:t>
      </w:r>
      <w:proofErr w:type="spellStart"/>
      <w:r w:rsidR="00976848">
        <w:rPr>
          <w:rFonts w:eastAsia="Times New Roman"/>
          <w:color w:val="000000"/>
          <w:sz w:val="24"/>
          <w:lang w:val="es-ES"/>
        </w:rPr>
        <w:t>Dorothy</w:t>
      </w:r>
      <w:proofErr w:type="spellEnd"/>
      <w:r w:rsidR="00976848">
        <w:rPr>
          <w:rFonts w:eastAsia="Times New Roman"/>
          <w:color w:val="000000"/>
          <w:sz w:val="24"/>
          <w:lang w:val="es-ES"/>
        </w:rPr>
        <w:t xml:space="preserve"> </w:t>
      </w:r>
      <w:proofErr w:type="spellStart"/>
      <w:r w:rsidR="00976848">
        <w:rPr>
          <w:rFonts w:eastAsia="Times New Roman"/>
          <w:color w:val="000000"/>
          <w:sz w:val="24"/>
          <w:lang w:val="es-ES"/>
        </w:rPr>
        <w:t>Day</w:t>
      </w:r>
      <w:proofErr w:type="spellEnd"/>
      <w:r w:rsidR="00976848">
        <w:rPr>
          <w:rFonts w:eastAsia="Times New Roman"/>
          <w:color w:val="000000"/>
          <w:sz w:val="24"/>
          <w:lang w:val="es-ES"/>
        </w:rPr>
        <w:t xml:space="preserve"> está en lo que podemos llamar su descenso radical y sin retorno al mundo de los pobres. Teniendo en cuenta que </w:t>
      </w:r>
      <w:proofErr w:type="spellStart"/>
      <w:r w:rsidR="00976848">
        <w:rPr>
          <w:rFonts w:eastAsia="Times New Roman"/>
          <w:color w:val="000000"/>
          <w:sz w:val="24"/>
          <w:lang w:val="es-ES"/>
        </w:rPr>
        <w:t>Dorothy</w:t>
      </w:r>
      <w:proofErr w:type="spellEnd"/>
      <w:r w:rsidR="00976848">
        <w:rPr>
          <w:rFonts w:eastAsia="Times New Roman"/>
          <w:color w:val="000000"/>
          <w:sz w:val="24"/>
          <w:lang w:val="es-ES"/>
        </w:rPr>
        <w:t xml:space="preserve"> es, al mismo tiempo, una reformadora social, una activista política y un líder </w:t>
      </w:r>
      <w:r w:rsidR="00976848">
        <w:rPr>
          <w:rFonts w:eastAsia="Times New Roman"/>
          <w:color w:val="000000"/>
          <w:sz w:val="24"/>
          <w:lang w:val="es-ES"/>
        </w:rPr>
        <w:t>espiritual, en esta sección intentaremos aclarar este descenso, mostrando cómo se relaciona con sus ideas sociopolíticas. Dividimos el análisis en cuatro apartados, empezando por la síntesis que integra las diferentes facetas de su vida. A continuación, ve</w:t>
      </w:r>
      <w:r w:rsidR="00976848">
        <w:rPr>
          <w:rFonts w:eastAsia="Times New Roman"/>
          <w:color w:val="000000"/>
          <w:sz w:val="24"/>
          <w:lang w:val="es-ES"/>
        </w:rPr>
        <w:t>remos cómo esa síntesis se expresa en su modo de mirar la vida y la historia, en su manera de percibir y experimentar la realidad, en su descubrimiento de Jesucristo en medio de la ciudad. Dicho de otro modo, su síntesis fe-justicia se plasma en tres práct</w:t>
      </w:r>
      <w:r w:rsidR="00976848">
        <w:rPr>
          <w:rFonts w:eastAsia="Times New Roman"/>
          <w:color w:val="000000"/>
          <w:sz w:val="24"/>
          <w:lang w:val="es-ES"/>
        </w:rPr>
        <w:t>icas concretas de descenso con consecuencias revolucionarias: abrir los ojos en la acción por la justicia; incorporarse a la vida de los pobres; y hacerse carne (fragilidad) en la vida pública, en la cárcel, en la calle.</w:t>
      </w:r>
    </w:p>
    <w:p w:rsidR="00FA342B" w:rsidRDefault="00976848">
      <w:pPr>
        <w:spacing w:before="762" w:line="274" w:lineRule="exact"/>
        <w:ind w:left="72"/>
        <w:textAlignment w:val="baseline"/>
        <w:rPr>
          <w:rFonts w:ascii="Arial" w:eastAsia="Arial" w:hAnsi="Arial"/>
          <w:b/>
          <w:color w:val="000000"/>
          <w:spacing w:val="-1"/>
          <w:sz w:val="24"/>
          <w:lang w:val="es-ES"/>
        </w:rPr>
      </w:pPr>
      <w:r>
        <w:rPr>
          <w:rFonts w:ascii="Arial" w:eastAsia="Arial" w:hAnsi="Arial"/>
          <w:b/>
          <w:color w:val="000000"/>
          <w:spacing w:val="-1"/>
          <w:sz w:val="24"/>
          <w:lang w:val="es-ES"/>
        </w:rPr>
        <w:t>1.1. Del conflicto a la síntesis</w:t>
      </w:r>
    </w:p>
    <w:p w:rsidR="00FA342B" w:rsidRDefault="00976848">
      <w:pPr>
        <w:spacing w:before="237" w:line="275" w:lineRule="exact"/>
        <w:ind w:left="72" w:right="144"/>
        <w:jc w:val="both"/>
        <w:textAlignment w:val="baseline"/>
        <w:rPr>
          <w:rFonts w:eastAsia="Times New Roman"/>
          <w:color w:val="000000"/>
          <w:sz w:val="24"/>
          <w:lang w:val="es-ES"/>
        </w:rPr>
      </w:pPr>
      <w:r>
        <w:rPr>
          <w:rFonts w:eastAsia="Times New Roman"/>
          <w:color w:val="000000"/>
          <w:sz w:val="24"/>
          <w:lang w:val="es-ES"/>
        </w:rPr>
        <w:t>La</w:t>
      </w:r>
      <w:r>
        <w:rPr>
          <w:rFonts w:eastAsia="Times New Roman"/>
          <w:color w:val="000000"/>
          <w:sz w:val="24"/>
          <w:lang w:val="es-ES"/>
        </w:rPr>
        <w:t xml:space="preserve"> vida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se puede ver como el despliegue de una profunda síntesis que ella fue descubriendo y encarnando, una síntesis entre fe y justicia, tradición y revolución, religión y política. En las primeras etapas de su vida, estos aspectos parecían </w:t>
      </w:r>
      <w:r>
        <w:rPr>
          <w:rFonts w:eastAsia="Times New Roman"/>
          <w:color w:val="000000"/>
          <w:sz w:val="24"/>
          <w:lang w:val="es-ES"/>
        </w:rPr>
        <w:t>polos opuestos, como oposiciones inevitables. Pero miremos más detalladamente este punto, desde sus propios escritos autobiográficos, para ver qué evolución se produce con el paso de los años.</w:t>
      </w:r>
    </w:p>
    <w:p w:rsidR="00FA342B" w:rsidRDefault="00976848">
      <w:pPr>
        <w:spacing w:before="252" w:line="275" w:lineRule="exact"/>
        <w:ind w:left="72" w:right="144"/>
        <w:jc w:val="both"/>
        <w:textAlignment w:val="baseline"/>
        <w:rPr>
          <w:rFonts w:eastAsia="Times New Roman"/>
          <w:color w:val="000000"/>
          <w:sz w:val="24"/>
          <w:lang w:val="es-ES"/>
        </w:rPr>
      </w:pPr>
      <w:r>
        <w:rPr>
          <w:rFonts w:eastAsia="Times New Roman"/>
          <w:color w:val="000000"/>
          <w:sz w:val="24"/>
          <w:lang w:val="es-ES"/>
        </w:rPr>
        <w:t>Todavía en los tiempos de bachillerato, con sólo quince años, e</w:t>
      </w:r>
      <w:r>
        <w:rPr>
          <w:rFonts w:eastAsia="Times New Roman"/>
          <w:color w:val="000000"/>
          <w:sz w:val="24"/>
          <w:lang w:val="es-ES"/>
        </w:rPr>
        <w:t>scribió que “deseaba, aunque entonces no lo sabía, una síntesis”</w:t>
      </w:r>
      <w:r>
        <w:rPr>
          <w:rFonts w:eastAsia="Times New Roman"/>
          <w:color w:val="000000"/>
          <w:sz w:val="24"/>
          <w:vertAlign w:val="superscript"/>
          <w:lang w:val="es-ES"/>
        </w:rPr>
        <w:t>1</w:t>
      </w:r>
      <w:r>
        <w:rPr>
          <w:rFonts w:eastAsia="Times New Roman"/>
          <w:color w:val="000000"/>
          <w:sz w:val="24"/>
          <w:lang w:val="es-ES"/>
        </w:rPr>
        <w:t>. Algunos meses más tarde, después de afiliarse al partido socialista de la Universidad de Illinois y de leer a los grandes novelistas rusos como Dostoievski o Tolstoi, se dio cuenta de que “</w:t>
      </w:r>
      <w:r>
        <w:rPr>
          <w:rFonts w:eastAsia="Times New Roman"/>
          <w:color w:val="000000"/>
          <w:sz w:val="24"/>
          <w:lang w:val="es-ES"/>
        </w:rPr>
        <w:t>estaba surgiendo un gran conflicto dentro de mí” (</w:t>
      </w:r>
      <w:r>
        <w:rPr>
          <w:rFonts w:eastAsia="Times New Roman"/>
          <w:i/>
          <w:color w:val="000000"/>
          <w:sz w:val="24"/>
          <w:lang w:val="es-ES"/>
        </w:rPr>
        <w:t>La Larga Soledad</w:t>
      </w:r>
      <w:r>
        <w:rPr>
          <w:rFonts w:eastAsia="Times New Roman"/>
          <w:color w:val="000000"/>
          <w:sz w:val="24"/>
          <w:lang w:val="es-ES"/>
        </w:rPr>
        <w:t>, 50), un conflicto entre la religión y las nuevas realidades que iba descubriendo. “Sentía que mi fe no tenía nada que ver con la de los cristianos de mi alrededor” (</w:t>
      </w:r>
      <w:r>
        <w:rPr>
          <w:rFonts w:eastAsia="Times New Roman"/>
          <w:i/>
          <w:color w:val="000000"/>
          <w:sz w:val="24"/>
          <w:lang w:val="es-ES"/>
        </w:rPr>
        <w:t>LS</w:t>
      </w:r>
      <w:r>
        <w:rPr>
          <w:rFonts w:eastAsia="Times New Roman"/>
          <w:color w:val="000000"/>
          <w:sz w:val="24"/>
          <w:lang w:val="es-ES"/>
        </w:rPr>
        <w:t>, 52).</w:t>
      </w:r>
    </w:p>
    <w:p w:rsidR="00FA342B" w:rsidRDefault="00976848">
      <w:pPr>
        <w:spacing w:before="261" w:after="664" w:line="275"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Hacia el final de la segunda parte de su autobiografía, titulada “Tiempo de Búsqueda”, descubre que “la gran masa de los pobres y los trabajadores eran los católicos en este país; y éste fue el hecho que me llevó a la Iglesia” (</w:t>
      </w:r>
      <w:r>
        <w:rPr>
          <w:rFonts w:eastAsia="Times New Roman"/>
          <w:i/>
          <w:color w:val="000000"/>
          <w:spacing w:val="-1"/>
          <w:sz w:val="24"/>
          <w:lang w:val="es-ES"/>
        </w:rPr>
        <w:t>LS</w:t>
      </w:r>
      <w:r>
        <w:rPr>
          <w:rFonts w:eastAsia="Times New Roman"/>
          <w:color w:val="000000"/>
          <w:spacing w:val="-1"/>
          <w:sz w:val="24"/>
          <w:lang w:val="es-ES"/>
        </w:rPr>
        <w:t>, 118) y lo que le ayudó a integrar el conflicto con una nueva, aunque todavía frágil, síntesis. En 1926, escribió que “estaba convencida de que me haría católica; de todos modos, sentía que estaba traicionando a la clase a la que pertenecía, los trabajado</w:t>
      </w:r>
      <w:r>
        <w:rPr>
          <w:rFonts w:eastAsia="Times New Roman"/>
          <w:color w:val="000000"/>
          <w:spacing w:val="-1"/>
          <w:sz w:val="24"/>
          <w:lang w:val="es-ES"/>
        </w:rPr>
        <w:t>res, los pobres del mundo, aquellos con los que Cristo pasó su vida” (</w:t>
      </w:r>
      <w:r>
        <w:rPr>
          <w:rFonts w:eastAsia="Times New Roman"/>
          <w:i/>
          <w:color w:val="000000"/>
          <w:spacing w:val="-1"/>
          <w:sz w:val="24"/>
          <w:lang w:val="es-ES"/>
        </w:rPr>
        <w:t>LS</w:t>
      </w:r>
      <w:r>
        <w:rPr>
          <w:rFonts w:eastAsia="Times New Roman"/>
          <w:color w:val="000000"/>
          <w:spacing w:val="-1"/>
          <w:sz w:val="24"/>
          <w:lang w:val="es-ES"/>
        </w:rPr>
        <w:t>, 155). Esta batalla no se acabó con la incorporación a la Iglesia, por supuesto. Vive en tensión entre su convicción de que la Iglesia es la Iglesia de los pobres y los escándalos que</w:t>
      </w:r>
      <w:r>
        <w:rPr>
          <w:rFonts w:eastAsia="Times New Roman"/>
          <w:color w:val="000000"/>
          <w:spacing w:val="-1"/>
          <w:sz w:val="24"/>
          <w:lang w:val="es-ES"/>
        </w:rPr>
        <w:t xml:space="preserve"> ve en ella. “Hay mucha caridad pero muy poca justicia” (</w:t>
      </w:r>
      <w:r>
        <w:rPr>
          <w:rFonts w:eastAsia="Times New Roman"/>
          <w:i/>
          <w:color w:val="000000"/>
          <w:spacing w:val="-1"/>
          <w:sz w:val="24"/>
          <w:lang w:val="es-ES"/>
        </w:rPr>
        <w:t>LS</w:t>
      </w:r>
      <w:r>
        <w:rPr>
          <w:rFonts w:eastAsia="Times New Roman"/>
          <w:color w:val="000000"/>
          <w:spacing w:val="-1"/>
          <w:sz w:val="24"/>
          <w:lang w:val="es-ES"/>
        </w:rPr>
        <w:t>, 161). Y vierte en papel sus sentimientos más profundos: “Cómo anhelo hacer una síntesis que reconcilie cuerpo y alma, este mundo y el venidero (...). No es extraño que hubiera un conflicto tan fu</w:t>
      </w:r>
      <w:r>
        <w:rPr>
          <w:rFonts w:eastAsia="Times New Roman"/>
          <w:color w:val="000000"/>
          <w:spacing w:val="-1"/>
          <w:sz w:val="24"/>
          <w:lang w:val="es-ES"/>
        </w:rPr>
        <w:t>erte en mi mente y en mi corazón” (</w:t>
      </w:r>
      <w:r>
        <w:rPr>
          <w:rFonts w:eastAsia="Times New Roman"/>
          <w:i/>
          <w:color w:val="000000"/>
          <w:spacing w:val="-1"/>
          <w:sz w:val="24"/>
          <w:lang w:val="es-ES"/>
        </w:rPr>
        <w:t>LS</w:t>
      </w:r>
      <w:r>
        <w:rPr>
          <w:rFonts w:eastAsia="Times New Roman"/>
          <w:color w:val="000000"/>
          <w:spacing w:val="-1"/>
          <w:sz w:val="24"/>
          <w:lang w:val="es-ES"/>
        </w:rPr>
        <w:t>, 162). En medio de esta situación, viaja a Washington DC como periodista para cubrir la Marcha contra el Hambre, liderada por los comunistas, y allí se produce lo que en mi opinión es el</w:t>
      </w:r>
    </w:p>
    <w:p w:rsidR="00FA342B" w:rsidRPr="00976848" w:rsidRDefault="00FA342B">
      <w:pPr>
        <w:spacing w:before="261" w:after="664" w:line="275" w:lineRule="exact"/>
        <w:rPr>
          <w:lang w:val="es-PE"/>
        </w:rPr>
        <w:sectPr w:rsidR="00FA342B" w:rsidRPr="00976848">
          <w:pgSz w:w="11923" w:h="16843"/>
          <w:pgMar w:top="1480" w:right="1605" w:bottom="427" w:left="1578" w:header="720" w:footer="720" w:gutter="0"/>
          <w:cols w:space="720"/>
        </w:sectPr>
      </w:pPr>
    </w:p>
    <w:p w:rsidR="00FA342B" w:rsidRDefault="00976848">
      <w:pPr>
        <w:spacing w:line="274"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- 3 -</w:t>
      </w:r>
    </w:p>
    <w:p w:rsidR="00FA342B" w:rsidRPr="00976848" w:rsidRDefault="00FA342B">
      <w:pPr>
        <w:rPr>
          <w:lang w:val="es-PE"/>
        </w:rPr>
        <w:sectPr w:rsidR="00FA342B" w:rsidRPr="00976848">
          <w:type w:val="continuous"/>
          <w:pgSz w:w="11923" w:h="16843"/>
          <w:pgMar w:top="1480" w:right="1584" w:bottom="427" w:left="1599" w:header="720" w:footer="720" w:gutter="0"/>
          <w:cols w:space="720"/>
        </w:sectPr>
      </w:pPr>
    </w:p>
    <w:p w:rsidR="00FA342B" w:rsidRDefault="00976848">
      <w:pPr>
        <w:spacing w:line="283"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episodio</w:t>
      </w:r>
      <w:proofErr w:type="gramEnd"/>
      <w:r>
        <w:rPr>
          <w:rFonts w:eastAsia="Times New Roman"/>
          <w:color w:val="000000"/>
          <w:sz w:val="24"/>
          <w:lang w:val="es-ES"/>
        </w:rPr>
        <w:t xml:space="preserve"> más significativo de cara a la resolución de ese conflicto y hacia el descubrimiento de la nueva síntesis.</w:t>
      </w:r>
    </w:p>
    <w:p w:rsidR="00FA342B" w:rsidRDefault="00976848">
      <w:pPr>
        <w:spacing w:before="222" w:line="277"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Este pasaje se narra al final de la segunda parte de </w:t>
      </w:r>
      <w:r>
        <w:rPr>
          <w:rFonts w:eastAsia="Times New Roman"/>
          <w:i/>
          <w:color w:val="000000"/>
          <w:spacing w:val="-1"/>
          <w:sz w:val="24"/>
          <w:lang w:val="es-ES"/>
        </w:rPr>
        <w:t xml:space="preserve">La Larga Soledad </w:t>
      </w:r>
      <w:r>
        <w:rPr>
          <w:rFonts w:eastAsia="Times New Roman"/>
          <w:color w:val="000000"/>
          <w:spacing w:val="-1"/>
          <w:sz w:val="24"/>
          <w:lang w:val="es-ES"/>
        </w:rPr>
        <w:t xml:space="preserve">y describe un período de profunda búsqueda personal, </w:t>
      </w:r>
      <w:r>
        <w:rPr>
          <w:rFonts w:eastAsia="Times New Roman"/>
          <w:color w:val="000000"/>
          <w:spacing w:val="-1"/>
          <w:sz w:val="24"/>
          <w:lang w:val="es-ES"/>
        </w:rPr>
        <w:t xml:space="preserve">a la edad de treinta y cinco años. </w:t>
      </w:r>
      <w:proofErr w:type="spellStart"/>
      <w:r>
        <w:rPr>
          <w:rFonts w:eastAsia="Times New Roman"/>
          <w:color w:val="000000"/>
          <w:spacing w:val="-1"/>
          <w:sz w:val="24"/>
          <w:lang w:val="es-ES"/>
        </w:rPr>
        <w:t>Dorothy</w:t>
      </w:r>
      <w:proofErr w:type="spellEnd"/>
      <w:r>
        <w:rPr>
          <w:rFonts w:eastAsia="Times New Roman"/>
          <w:color w:val="000000"/>
          <w:spacing w:val="-1"/>
          <w:sz w:val="24"/>
          <w:lang w:val="es-ES"/>
        </w:rPr>
        <w:t xml:space="preserve"> se refiere a una mezcla de sentimientos de alegría, orgullo, amargura, egocentrismo y pecado. Se pregunta sobre “dónde estaba el liderazgo católico en la tarea de reunir a hombres y mujeres” (</w:t>
      </w:r>
      <w:r>
        <w:rPr>
          <w:rFonts w:eastAsia="Times New Roman"/>
          <w:i/>
          <w:color w:val="000000"/>
          <w:spacing w:val="-1"/>
          <w:sz w:val="24"/>
          <w:lang w:val="es-ES"/>
        </w:rPr>
        <w:t>LS</w:t>
      </w:r>
      <w:r>
        <w:rPr>
          <w:rFonts w:eastAsia="Times New Roman"/>
          <w:color w:val="000000"/>
          <w:spacing w:val="-1"/>
          <w:sz w:val="24"/>
          <w:lang w:val="es-ES"/>
        </w:rPr>
        <w:t>, 177). En este con</w:t>
      </w:r>
      <w:r>
        <w:rPr>
          <w:rFonts w:eastAsia="Times New Roman"/>
          <w:color w:val="000000"/>
          <w:spacing w:val="-1"/>
          <w:sz w:val="24"/>
          <w:lang w:val="es-ES"/>
        </w:rPr>
        <w:t>texto concreto, entró en una iglesia y allí ofreció “una oración especial, una oración acompañada de lágrimas y angustia, pidiendo encontrar la manera de usar mis talentos a favor de mis compañeros trabajadores, de los pobres” (</w:t>
      </w:r>
      <w:r>
        <w:rPr>
          <w:rFonts w:eastAsia="Times New Roman"/>
          <w:i/>
          <w:color w:val="000000"/>
          <w:spacing w:val="-1"/>
          <w:sz w:val="24"/>
          <w:lang w:val="es-ES"/>
        </w:rPr>
        <w:t>LS</w:t>
      </w:r>
      <w:r>
        <w:rPr>
          <w:rFonts w:eastAsia="Times New Roman"/>
          <w:color w:val="000000"/>
          <w:spacing w:val="-1"/>
          <w:sz w:val="24"/>
          <w:lang w:val="es-ES"/>
        </w:rPr>
        <w:t xml:space="preserve">, 178). Cuarenta años más </w:t>
      </w:r>
      <w:r>
        <w:rPr>
          <w:rFonts w:eastAsia="Times New Roman"/>
          <w:color w:val="000000"/>
          <w:spacing w:val="-1"/>
          <w:sz w:val="24"/>
          <w:lang w:val="es-ES"/>
        </w:rPr>
        <w:t xml:space="preserve">tarde, recuerda: “Hoy es nuestro aniversario. ¡En 1932, en el santuario de Washington, recé a la Virgen Madre para que me mostrase un modo de trabajar a favor de la revolución! Cuando volví a Nueva York, Peter </w:t>
      </w:r>
      <w:proofErr w:type="spellStart"/>
      <w:r>
        <w:rPr>
          <w:rFonts w:eastAsia="Times New Roman"/>
          <w:color w:val="000000"/>
          <w:spacing w:val="-1"/>
          <w:sz w:val="24"/>
          <w:lang w:val="es-ES"/>
        </w:rPr>
        <w:t>Maurin</w:t>
      </w:r>
      <w:proofErr w:type="spellEnd"/>
      <w:r>
        <w:rPr>
          <w:rFonts w:eastAsia="Times New Roman"/>
          <w:color w:val="000000"/>
          <w:spacing w:val="-1"/>
          <w:sz w:val="24"/>
          <w:lang w:val="es-ES"/>
        </w:rPr>
        <w:t xml:space="preserve"> me estaba esperando”</w:t>
      </w:r>
      <w:r>
        <w:rPr>
          <w:rFonts w:eastAsia="Times New Roman"/>
          <w:color w:val="000000"/>
          <w:spacing w:val="-1"/>
          <w:sz w:val="24"/>
          <w:vertAlign w:val="superscript"/>
          <w:lang w:val="es-ES"/>
        </w:rPr>
        <w:t>2</w:t>
      </w:r>
      <w:r>
        <w:rPr>
          <w:rFonts w:eastAsia="Times New Roman"/>
          <w:color w:val="000000"/>
          <w:spacing w:val="-1"/>
          <w:sz w:val="24"/>
          <w:lang w:val="es-ES"/>
        </w:rPr>
        <w:t>. Peter también an</w:t>
      </w:r>
      <w:r>
        <w:rPr>
          <w:rFonts w:eastAsia="Times New Roman"/>
          <w:color w:val="000000"/>
          <w:spacing w:val="-1"/>
          <w:sz w:val="24"/>
          <w:lang w:val="es-ES"/>
        </w:rPr>
        <w:t>daba buscando “una nueva síntesis” (</w:t>
      </w:r>
      <w:r>
        <w:rPr>
          <w:rFonts w:eastAsia="Times New Roman"/>
          <w:i/>
          <w:color w:val="000000"/>
          <w:spacing w:val="-1"/>
          <w:sz w:val="24"/>
          <w:lang w:val="es-ES"/>
        </w:rPr>
        <w:t>LS</w:t>
      </w:r>
      <w:r>
        <w:rPr>
          <w:rFonts w:eastAsia="Times New Roman"/>
          <w:color w:val="000000"/>
          <w:spacing w:val="-1"/>
          <w:sz w:val="24"/>
          <w:lang w:val="es-ES"/>
        </w:rPr>
        <w:t xml:space="preserve">, 182) y finalmente ésta se realizó en el </w:t>
      </w:r>
      <w:proofErr w:type="spellStart"/>
      <w:r>
        <w:rPr>
          <w:rFonts w:eastAsia="Times New Roman"/>
          <w:color w:val="000000"/>
          <w:spacing w:val="-1"/>
          <w:sz w:val="24"/>
          <w:lang w:val="es-ES"/>
        </w:rPr>
        <w:t>Catholic</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Worker</w:t>
      </w:r>
      <w:proofErr w:type="spellEnd"/>
      <w:r>
        <w:rPr>
          <w:rFonts w:eastAsia="Times New Roman"/>
          <w:color w:val="000000"/>
          <w:spacing w:val="-1"/>
          <w:sz w:val="24"/>
          <w:lang w:val="es-ES"/>
        </w:rPr>
        <w:t>. Teniendo en cuenta el dinamismo narrativo de La Larga Soledad, las consecuencias prácticas que se derivaron de esta oración, y el propio testimonio personal de</w:t>
      </w:r>
      <w:r>
        <w:rPr>
          <w:rFonts w:eastAsia="Times New Roman"/>
          <w:color w:val="000000"/>
          <w:spacing w:val="-1"/>
          <w:sz w:val="24"/>
          <w:lang w:val="es-ES"/>
        </w:rPr>
        <w:t xml:space="preserve"> </w:t>
      </w:r>
      <w:proofErr w:type="spellStart"/>
      <w:r>
        <w:rPr>
          <w:rFonts w:eastAsia="Times New Roman"/>
          <w:color w:val="000000"/>
          <w:spacing w:val="-1"/>
          <w:sz w:val="24"/>
          <w:lang w:val="es-ES"/>
        </w:rPr>
        <w:t>Dorothy</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Day</w:t>
      </w:r>
      <w:proofErr w:type="spellEnd"/>
      <w:r>
        <w:rPr>
          <w:rFonts w:eastAsia="Times New Roman"/>
          <w:color w:val="000000"/>
          <w:spacing w:val="-1"/>
          <w:sz w:val="24"/>
          <w:lang w:val="es-ES"/>
        </w:rPr>
        <w:t>, parece claro que este episodio fue el punto de inflexión en su búsqueda de una síntesis.</w:t>
      </w:r>
    </w:p>
    <w:p w:rsidR="00FA342B" w:rsidRDefault="00976848">
      <w:pPr>
        <w:spacing w:before="227"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¿Cómo articuló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esta nueva síntesis? Dado que no era una teóloga ni una gran intelectual, lo que hizo fue simplemente utilizar las nociones co</w:t>
      </w:r>
      <w:r>
        <w:rPr>
          <w:rFonts w:eastAsia="Times New Roman"/>
          <w:color w:val="000000"/>
          <w:sz w:val="24"/>
          <w:lang w:val="es-ES"/>
        </w:rPr>
        <w:t>munes en su época; pero las hizo suyas de una manera creativa, explorando, explotando y encarnando las consecuencias implícitas en tales doctrinas. Fue capaz de retomar doctrinas tradicionales, de asimilarlas de una manera profundamente personal según su p</w:t>
      </w:r>
      <w:r>
        <w:rPr>
          <w:rFonts w:eastAsia="Times New Roman"/>
          <w:color w:val="000000"/>
          <w:sz w:val="24"/>
          <w:lang w:val="es-ES"/>
        </w:rPr>
        <w:t>ropio talante, y de radicalizarlas desde la cercanía cotidiana a los pobres. Por ello se puede decir que la síntesis de su vida tuvo una implícita articulación teológica, en lo que décadas más tarde se acuñó como el binomio fe-justicia.</w:t>
      </w:r>
    </w:p>
    <w:p w:rsidR="00FA342B" w:rsidRDefault="00976848">
      <w:pPr>
        <w:spacing w:before="762" w:line="276" w:lineRule="exact"/>
        <w:ind w:left="72"/>
        <w:textAlignment w:val="baseline"/>
        <w:rPr>
          <w:rFonts w:ascii="Arial" w:eastAsia="Arial" w:hAnsi="Arial"/>
          <w:b/>
          <w:color w:val="000000"/>
          <w:sz w:val="24"/>
          <w:lang w:val="es-ES"/>
        </w:rPr>
      </w:pPr>
      <w:r>
        <w:rPr>
          <w:rFonts w:ascii="Arial" w:eastAsia="Arial" w:hAnsi="Arial"/>
          <w:b/>
          <w:color w:val="000000"/>
          <w:sz w:val="24"/>
          <w:lang w:val="es-ES"/>
        </w:rPr>
        <w:t>1.2. Abrir los ojos hasta desgarrarlos</w:t>
      </w:r>
    </w:p>
    <w:p w:rsidR="00FA342B" w:rsidRDefault="00976848">
      <w:pPr>
        <w:spacing w:before="235" w:line="277" w:lineRule="exact"/>
        <w:ind w:left="72" w:right="144"/>
        <w:jc w:val="both"/>
        <w:textAlignment w:val="baseline"/>
        <w:rPr>
          <w:rFonts w:eastAsia="Times New Roman"/>
          <w:color w:val="000000"/>
          <w:sz w:val="24"/>
          <w:lang w:val="es-ES"/>
        </w:rPr>
      </w:pP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fue, desde joven, una mujer atenta a la vida, con sus matices y detalles. La Larga Soledad nos permite seguir su trayectoria a este respecto, descubriendo que su espiritualidad se apoya en su misma persona</w:t>
      </w:r>
      <w:r>
        <w:rPr>
          <w:rFonts w:eastAsia="Times New Roman"/>
          <w:color w:val="000000"/>
          <w:sz w:val="24"/>
          <w:lang w:val="es-ES"/>
        </w:rPr>
        <w:t xml:space="preserve">lidad, su carácter, su estilo, sus virtudes y limitaciones. La conversión religiosa de </w:t>
      </w:r>
      <w:proofErr w:type="spellStart"/>
      <w:r>
        <w:rPr>
          <w:rFonts w:eastAsia="Times New Roman"/>
          <w:color w:val="000000"/>
          <w:sz w:val="24"/>
          <w:lang w:val="es-ES"/>
        </w:rPr>
        <w:t>Dorothy</w:t>
      </w:r>
      <w:proofErr w:type="spellEnd"/>
      <w:r>
        <w:rPr>
          <w:rFonts w:eastAsia="Times New Roman"/>
          <w:color w:val="000000"/>
          <w:sz w:val="24"/>
          <w:lang w:val="es-ES"/>
        </w:rPr>
        <w:t xml:space="preserve"> (como en toda persona) se construye a partir de su misma humanidad, aunque obviamente queda transformada por la gracia. Cuando tenía sólo quince años escribe a u</w:t>
      </w:r>
      <w:r>
        <w:rPr>
          <w:rFonts w:eastAsia="Times New Roman"/>
          <w:color w:val="000000"/>
          <w:sz w:val="24"/>
          <w:lang w:val="es-ES"/>
        </w:rPr>
        <w:t>na amiga del colegio: “¡Cómo me gusta el parque en invierno! Tan solitario y asombroso, en el sentido más verdadero de la palabra. Dios está ahí. Por supuesto, Él está en todas partes, pero bajo los árboles y mirando a través de la amplia expansión del lag</w:t>
      </w:r>
      <w:r>
        <w:rPr>
          <w:rFonts w:eastAsia="Times New Roman"/>
          <w:color w:val="000000"/>
          <w:sz w:val="24"/>
          <w:lang w:val="es-ES"/>
        </w:rPr>
        <w:t>o Él se comunica personalmente conmigo y me llena con una profunda paz tranquila” (</w:t>
      </w:r>
      <w:r>
        <w:rPr>
          <w:rFonts w:eastAsia="Times New Roman"/>
          <w:i/>
          <w:color w:val="000000"/>
          <w:sz w:val="24"/>
          <w:lang w:val="es-ES"/>
        </w:rPr>
        <w:t>LS</w:t>
      </w:r>
      <w:r>
        <w:rPr>
          <w:rFonts w:eastAsia="Times New Roman"/>
          <w:color w:val="000000"/>
          <w:sz w:val="24"/>
          <w:lang w:val="es-ES"/>
        </w:rPr>
        <w:t>, 42). No es de extrañar que, años más tarde, en 1962, concluya: “me parece que siempre he tenido un sentido espiritual inmanente del mundo” (</w:t>
      </w:r>
      <w:r>
        <w:rPr>
          <w:rFonts w:eastAsia="Times New Roman"/>
          <w:i/>
          <w:color w:val="000000"/>
          <w:sz w:val="24"/>
          <w:lang w:val="es-ES"/>
        </w:rPr>
        <w:t>AIG</w:t>
      </w:r>
      <w:r>
        <w:rPr>
          <w:rFonts w:eastAsia="Times New Roman"/>
          <w:color w:val="000000"/>
          <w:sz w:val="24"/>
          <w:lang w:val="es-ES"/>
        </w:rPr>
        <w:t>, 62).</w:t>
      </w:r>
    </w:p>
    <w:p w:rsidR="00FA342B" w:rsidRDefault="00976848">
      <w:pPr>
        <w:spacing w:before="224" w:after="455" w:line="277" w:lineRule="exact"/>
        <w:ind w:left="72" w:right="144"/>
        <w:jc w:val="both"/>
        <w:textAlignment w:val="baseline"/>
        <w:rPr>
          <w:rFonts w:eastAsia="Times New Roman"/>
          <w:color w:val="000000"/>
          <w:sz w:val="24"/>
          <w:lang w:val="es-ES"/>
        </w:rPr>
      </w:pPr>
      <w:r>
        <w:rPr>
          <w:rFonts w:eastAsia="Times New Roman"/>
          <w:color w:val="000000"/>
          <w:sz w:val="24"/>
          <w:lang w:val="es-ES"/>
        </w:rPr>
        <w:t>Cuando tenía diecis</w:t>
      </w:r>
      <w:r>
        <w:rPr>
          <w:rFonts w:eastAsia="Times New Roman"/>
          <w:color w:val="000000"/>
          <w:sz w:val="24"/>
          <w:lang w:val="es-ES"/>
        </w:rPr>
        <w:t>iete años y aún vivía en Chicago, experimentó un proceso de aprendizaje que podemos llamar “misticismo social”. En un delicioso relato, cuenta de qué manera su “lectura empezó a tener conciencia social” (</w:t>
      </w:r>
      <w:r>
        <w:rPr>
          <w:rFonts w:eastAsia="Times New Roman"/>
          <w:i/>
          <w:color w:val="000000"/>
          <w:sz w:val="24"/>
          <w:lang w:val="es-ES"/>
        </w:rPr>
        <w:t>LS</w:t>
      </w:r>
      <w:r>
        <w:rPr>
          <w:rFonts w:eastAsia="Times New Roman"/>
          <w:color w:val="000000"/>
          <w:sz w:val="24"/>
          <w:lang w:val="es-ES"/>
        </w:rPr>
        <w:t xml:space="preserve">, 45), cómo aprendió de Carl </w:t>
      </w:r>
      <w:proofErr w:type="spellStart"/>
      <w:r>
        <w:rPr>
          <w:rFonts w:eastAsia="Times New Roman"/>
          <w:color w:val="000000"/>
          <w:sz w:val="24"/>
          <w:lang w:val="es-ES"/>
        </w:rPr>
        <w:t>Sandberg</w:t>
      </w:r>
      <w:proofErr w:type="spellEnd"/>
      <w:r>
        <w:rPr>
          <w:rFonts w:eastAsia="Times New Roman"/>
          <w:color w:val="000000"/>
          <w:sz w:val="24"/>
          <w:lang w:val="es-ES"/>
        </w:rPr>
        <w:t xml:space="preserve"> “a mirar a l</w:t>
      </w:r>
      <w:r>
        <w:rPr>
          <w:rFonts w:eastAsia="Times New Roman"/>
          <w:color w:val="000000"/>
          <w:sz w:val="24"/>
          <w:lang w:val="es-ES"/>
        </w:rPr>
        <w:t>a gente tal y como él lo hacía, con amor y esperanza de gran compromiso” (</w:t>
      </w:r>
      <w:r>
        <w:rPr>
          <w:rFonts w:eastAsia="Times New Roman"/>
          <w:i/>
          <w:color w:val="000000"/>
          <w:sz w:val="24"/>
          <w:lang w:val="es-ES"/>
        </w:rPr>
        <w:t>LS</w:t>
      </w:r>
      <w:r>
        <w:rPr>
          <w:rFonts w:eastAsia="Times New Roman"/>
          <w:color w:val="000000"/>
          <w:sz w:val="24"/>
          <w:lang w:val="es-ES"/>
        </w:rPr>
        <w:t xml:space="preserve">, 45). Este despertar incluye el aprender a caminar de una nueva manera y en una nueva dirección: “Cuando leí </w:t>
      </w:r>
      <w:r>
        <w:rPr>
          <w:rFonts w:eastAsia="Times New Roman"/>
          <w:i/>
          <w:color w:val="000000"/>
          <w:sz w:val="24"/>
          <w:lang w:val="es-ES"/>
        </w:rPr>
        <w:t xml:space="preserve">La Jungla </w:t>
      </w:r>
      <w:r>
        <w:rPr>
          <w:rFonts w:eastAsia="Times New Roman"/>
          <w:color w:val="000000"/>
          <w:sz w:val="24"/>
          <w:lang w:val="es-ES"/>
        </w:rPr>
        <w:t xml:space="preserve">de </w:t>
      </w:r>
      <w:proofErr w:type="spellStart"/>
      <w:r>
        <w:rPr>
          <w:rFonts w:eastAsia="Times New Roman"/>
          <w:color w:val="000000"/>
          <w:sz w:val="24"/>
          <w:lang w:val="es-ES"/>
        </w:rPr>
        <w:t>Upton</w:t>
      </w:r>
      <w:proofErr w:type="spellEnd"/>
      <w:r>
        <w:rPr>
          <w:rFonts w:eastAsia="Times New Roman"/>
          <w:color w:val="000000"/>
          <w:sz w:val="24"/>
          <w:lang w:val="es-ES"/>
        </w:rPr>
        <w:t xml:space="preserve"> Sinclair empecé a</w:t>
      </w:r>
    </w:p>
    <w:p w:rsidR="00FA342B" w:rsidRPr="00976848" w:rsidRDefault="00FA342B">
      <w:pPr>
        <w:spacing w:before="224" w:after="455" w:line="277" w:lineRule="exact"/>
        <w:rPr>
          <w:lang w:val="es-PE"/>
        </w:rPr>
        <w:sectPr w:rsidR="00FA342B" w:rsidRPr="00976848">
          <w:pgSz w:w="11923" w:h="16843"/>
          <w:pgMar w:top="1400" w:right="1601" w:bottom="427" w:left="1582" w:header="720" w:footer="720" w:gutter="0"/>
          <w:cols w:space="720"/>
        </w:sectPr>
      </w:pPr>
    </w:p>
    <w:p w:rsidR="00FA342B" w:rsidRDefault="00976848">
      <w:pPr>
        <w:spacing w:line="274"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- 4 -</w:t>
      </w:r>
    </w:p>
    <w:p w:rsidR="00FA342B" w:rsidRPr="00976848" w:rsidRDefault="00FA342B">
      <w:pPr>
        <w:rPr>
          <w:lang w:val="es-PE"/>
        </w:rPr>
        <w:sectPr w:rsidR="00FA342B" w:rsidRPr="00976848">
          <w:type w:val="continuous"/>
          <w:pgSz w:w="11923" w:h="16843"/>
          <w:pgMar w:top="1400" w:right="1584" w:bottom="427" w:left="1599" w:header="720" w:footer="720" w:gutter="0"/>
          <w:cols w:space="720"/>
        </w:sectPr>
      </w:pPr>
    </w:p>
    <w:p w:rsidR="00FA342B" w:rsidRDefault="00976848">
      <w:pPr>
        <w:spacing w:before="32" w:line="275" w:lineRule="exact"/>
        <w:ind w:left="72" w:right="72"/>
        <w:jc w:val="both"/>
        <w:textAlignment w:val="baseline"/>
        <w:rPr>
          <w:rFonts w:eastAsia="Times New Roman"/>
          <w:color w:val="000000"/>
          <w:spacing w:val="1"/>
          <w:sz w:val="24"/>
          <w:lang w:val="es-ES"/>
        </w:rPr>
      </w:pPr>
      <w:proofErr w:type="gramStart"/>
      <w:r>
        <w:rPr>
          <w:rFonts w:eastAsia="Times New Roman"/>
          <w:color w:val="000000"/>
          <w:spacing w:val="1"/>
          <w:sz w:val="24"/>
          <w:lang w:val="es-ES"/>
        </w:rPr>
        <w:lastRenderedPageBreak/>
        <w:t>dar</w:t>
      </w:r>
      <w:proofErr w:type="gramEnd"/>
      <w:r>
        <w:rPr>
          <w:rFonts w:eastAsia="Times New Roman"/>
          <w:color w:val="000000"/>
          <w:spacing w:val="1"/>
          <w:sz w:val="24"/>
          <w:lang w:val="es-ES"/>
        </w:rPr>
        <w:t xml:space="preserve"> largos paseos hacia el West </w:t>
      </w:r>
      <w:proofErr w:type="spellStart"/>
      <w:r>
        <w:rPr>
          <w:rFonts w:eastAsia="Times New Roman"/>
          <w:color w:val="000000"/>
          <w:spacing w:val="1"/>
          <w:sz w:val="24"/>
          <w:lang w:val="es-ES"/>
        </w:rPr>
        <w:t>Side</w:t>
      </w:r>
      <w:proofErr w:type="spellEnd"/>
      <w:r>
        <w:rPr>
          <w:rFonts w:eastAsia="Times New Roman"/>
          <w:color w:val="000000"/>
          <w:spacing w:val="1"/>
          <w:sz w:val="24"/>
          <w:lang w:val="es-ES"/>
        </w:rPr>
        <w:t xml:space="preserve"> más que dirigirme hacia el parque o al lago” (</w:t>
      </w:r>
      <w:r>
        <w:rPr>
          <w:rFonts w:eastAsia="Times New Roman"/>
          <w:i/>
          <w:color w:val="000000"/>
          <w:spacing w:val="1"/>
          <w:sz w:val="24"/>
          <w:lang w:val="es-ES"/>
        </w:rPr>
        <w:t>LS</w:t>
      </w:r>
      <w:r>
        <w:rPr>
          <w:rFonts w:eastAsia="Times New Roman"/>
          <w:color w:val="000000"/>
          <w:spacing w:val="1"/>
          <w:sz w:val="24"/>
          <w:lang w:val="es-ES"/>
        </w:rPr>
        <w:t>, 46). Hay un nuevo significado en el olor: “coleccionaba olores en mi memoria, la única belleza en aquellas calles grisáceas” (</w:t>
      </w:r>
      <w:r>
        <w:rPr>
          <w:rFonts w:eastAsia="Times New Roman"/>
          <w:i/>
          <w:color w:val="000000"/>
          <w:spacing w:val="1"/>
          <w:sz w:val="24"/>
          <w:lang w:val="es-ES"/>
        </w:rPr>
        <w:t>LS</w:t>
      </w:r>
      <w:r>
        <w:rPr>
          <w:rFonts w:eastAsia="Times New Roman"/>
          <w:color w:val="000000"/>
          <w:spacing w:val="1"/>
          <w:sz w:val="24"/>
          <w:lang w:val="es-ES"/>
        </w:rPr>
        <w:t>, 46). Escucha de manera diferente las distintas voces y músicas que “suenan también en las cuerdas de mi corazón” (</w:t>
      </w:r>
      <w:r>
        <w:rPr>
          <w:rFonts w:eastAsia="Times New Roman"/>
          <w:i/>
          <w:color w:val="000000"/>
          <w:spacing w:val="1"/>
          <w:sz w:val="24"/>
          <w:lang w:val="es-ES"/>
        </w:rPr>
        <w:t>LS</w:t>
      </w:r>
      <w:r>
        <w:rPr>
          <w:rFonts w:eastAsia="Times New Roman"/>
          <w:color w:val="000000"/>
          <w:spacing w:val="1"/>
          <w:sz w:val="24"/>
          <w:lang w:val="es-ES"/>
        </w:rPr>
        <w:t>, 46). Gracias a esta manera de leer, mirar, caminar, oler y escuchar acaba reconociendo: “He recibido una llamada, una vocación, una dire</w:t>
      </w:r>
      <w:r>
        <w:rPr>
          <w:rFonts w:eastAsia="Times New Roman"/>
          <w:color w:val="000000"/>
          <w:spacing w:val="1"/>
          <w:sz w:val="24"/>
          <w:lang w:val="es-ES"/>
        </w:rPr>
        <w:t>cción para mi vida” (</w:t>
      </w:r>
      <w:r>
        <w:rPr>
          <w:rFonts w:eastAsia="Times New Roman"/>
          <w:i/>
          <w:color w:val="000000"/>
          <w:spacing w:val="1"/>
          <w:sz w:val="24"/>
          <w:lang w:val="es-ES"/>
        </w:rPr>
        <w:t>LS</w:t>
      </w:r>
      <w:r>
        <w:rPr>
          <w:rFonts w:eastAsia="Times New Roman"/>
          <w:color w:val="000000"/>
          <w:spacing w:val="1"/>
          <w:sz w:val="24"/>
          <w:lang w:val="es-ES"/>
        </w:rPr>
        <w:t>, 47). Es la dirección del descenso radical hacia los pobres, en la que años más tarde encontrará su vocación cristiana.</w:t>
      </w:r>
    </w:p>
    <w:p w:rsidR="00FA342B" w:rsidRDefault="00976848">
      <w:pPr>
        <w:spacing w:before="250" w:line="275" w:lineRule="exact"/>
        <w:ind w:left="72" w:right="72"/>
        <w:jc w:val="both"/>
        <w:textAlignment w:val="baseline"/>
        <w:rPr>
          <w:rFonts w:eastAsia="Times New Roman"/>
          <w:color w:val="000000"/>
          <w:sz w:val="24"/>
          <w:lang w:val="es-ES"/>
        </w:rPr>
      </w:pPr>
      <w:r>
        <w:rPr>
          <w:rFonts w:eastAsia="Times New Roman"/>
          <w:color w:val="000000"/>
          <w:sz w:val="24"/>
          <w:lang w:val="es-ES"/>
        </w:rPr>
        <w:t>Una de las primeras cosas de las que se percató cuando llegó a Nueva York en 1917 es que “el silencio en medio d</w:t>
      </w:r>
      <w:r>
        <w:rPr>
          <w:rFonts w:eastAsia="Times New Roman"/>
          <w:color w:val="000000"/>
          <w:sz w:val="24"/>
          <w:lang w:val="es-ES"/>
        </w:rPr>
        <w:t>e los ruidos de las ciudades me oprimía” y que “la pobreza en Nueva York era espantosamente diferente a la de Chicago. Los mismos olores eran muy distintos. (...) Es un olor como no hay otro en el mundo, al que no acaba una de acostumbrarse” (</w:t>
      </w:r>
      <w:r>
        <w:rPr>
          <w:rFonts w:eastAsia="Times New Roman"/>
          <w:i/>
          <w:color w:val="000000"/>
          <w:sz w:val="24"/>
          <w:lang w:val="es-ES"/>
        </w:rPr>
        <w:t xml:space="preserve">LS </w:t>
      </w:r>
      <w:r>
        <w:rPr>
          <w:rFonts w:eastAsia="Times New Roman"/>
          <w:color w:val="000000"/>
          <w:sz w:val="24"/>
          <w:lang w:val="es-ES"/>
        </w:rPr>
        <w:t>60). Algun</w:t>
      </w:r>
      <w:r>
        <w:rPr>
          <w:rFonts w:eastAsia="Times New Roman"/>
          <w:color w:val="000000"/>
          <w:sz w:val="24"/>
          <w:lang w:val="es-ES"/>
        </w:rPr>
        <w:t xml:space="preserve">os años más tarde, cuando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participó junto a las sufragistas en las manifestaciones de Washington, recuerda que “había un sabor religioso en las marchas silenciosas” (</w:t>
      </w:r>
      <w:r>
        <w:rPr>
          <w:rFonts w:eastAsia="Times New Roman"/>
          <w:i/>
          <w:color w:val="000000"/>
          <w:sz w:val="24"/>
          <w:lang w:val="es-ES"/>
        </w:rPr>
        <w:t>LS</w:t>
      </w:r>
      <w:r>
        <w:rPr>
          <w:rFonts w:eastAsia="Times New Roman"/>
          <w:color w:val="000000"/>
          <w:sz w:val="24"/>
          <w:lang w:val="es-ES"/>
        </w:rPr>
        <w:t>, 82), aunque las participantes eran en su mayoría no-creyentes. Con razón s</w:t>
      </w:r>
      <w:r>
        <w:rPr>
          <w:rFonts w:eastAsia="Times New Roman"/>
          <w:color w:val="000000"/>
          <w:sz w:val="24"/>
          <w:lang w:val="es-ES"/>
        </w:rPr>
        <w:t xml:space="preserve">e ha podido señalar que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destaca desde joven por su sensibilidad a los detalles inadvertidos de la vida, una sensibilidad que se mantiene y se agudiza a lo largo de toda su vida.</w:t>
      </w:r>
    </w:p>
    <w:p w:rsidR="00FA342B" w:rsidRDefault="00976848">
      <w:pPr>
        <w:spacing w:before="258" w:after="3904" w:line="275" w:lineRule="exact"/>
        <w:ind w:left="72" w:right="72"/>
        <w:jc w:val="both"/>
        <w:textAlignment w:val="baseline"/>
        <w:rPr>
          <w:rFonts w:eastAsia="Times New Roman"/>
          <w:color w:val="000000"/>
          <w:sz w:val="24"/>
          <w:lang w:val="es-ES"/>
        </w:rPr>
      </w:pPr>
      <w:r>
        <w:rPr>
          <w:rFonts w:eastAsia="Times New Roman"/>
          <w:color w:val="000000"/>
          <w:sz w:val="24"/>
          <w:lang w:val="es-ES"/>
        </w:rPr>
        <w:t>Otro acontecimiento que profundiza su capacidad para la contemplac</w:t>
      </w:r>
      <w:r>
        <w:rPr>
          <w:rFonts w:eastAsia="Times New Roman"/>
          <w:color w:val="000000"/>
          <w:sz w:val="24"/>
          <w:lang w:val="es-ES"/>
        </w:rPr>
        <w:t xml:space="preserve">ión ocurrió en 1925. Tenía 28 años y estaba embarazada, se había ido a vivir a </w:t>
      </w:r>
      <w:proofErr w:type="spellStart"/>
      <w:r>
        <w:rPr>
          <w:rFonts w:eastAsia="Times New Roman"/>
          <w:color w:val="000000"/>
          <w:sz w:val="24"/>
          <w:lang w:val="es-ES"/>
        </w:rPr>
        <w:t>Staten</w:t>
      </w:r>
      <w:proofErr w:type="spellEnd"/>
      <w:r>
        <w:rPr>
          <w:rFonts w:eastAsia="Times New Roman"/>
          <w:color w:val="000000"/>
          <w:sz w:val="24"/>
          <w:lang w:val="es-ES"/>
        </w:rPr>
        <w:t xml:space="preserve"> Island y según ella misma confiesa, estaba aprendiendo a respirar de otra manera: “Si respirar es la vida, entonces estaba empezando a estar llena de vida gracias a él [</w:t>
      </w:r>
      <w:proofErr w:type="spellStart"/>
      <w:r>
        <w:rPr>
          <w:rFonts w:eastAsia="Times New Roman"/>
          <w:color w:val="000000"/>
          <w:sz w:val="24"/>
          <w:lang w:val="es-ES"/>
        </w:rPr>
        <w:t>F</w:t>
      </w:r>
      <w:r>
        <w:rPr>
          <w:rFonts w:eastAsia="Times New Roman"/>
          <w:color w:val="000000"/>
          <w:sz w:val="24"/>
          <w:lang w:val="es-ES"/>
        </w:rPr>
        <w:t>orster</w:t>
      </w:r>
      <w:proofErr w:type="spellEnd"/>
      <w:r>
        <w:rPr>
          <w:rFonts w:eastAsia="Times New Roman"/>
          <w:color w:val="000000"/>
          <w:sz w:val="24"/>
          <w:lang w:val="es-ES"/>
        </w:rPr>
        <w:t>, su pareja]” (</w:t>
      </w:r>
      <w:r>
        <w:rPr>
          <w:rFonts w:eastAsia="Times New Roman"/>
          <w:i/>
          <w:color w:val="000000"/>
          <w:sz w:val="24"/>
          <w:lang w:val="es-ES"/>
        </w:rPr>
        <w:t>LS</w:t>
      </w:r>
      <w:r>
        <w:rPr>
          <w:rFonts w:eastAsia="Times New Roman"/>
          <w:color w:val="000000"/>
          <w:sz w:val="24"/>
          <w:lang w:val="es-ES"/>
        </w:rPr>
        <w:t xml:space="preserve">, 146). En ocasiones se refiere a este momento como “la experiencia de la playa,” y años después escribió en su diario personal: “nací de nuevo por la palabra del Espíritu, contemplando la belleza del mar y de la playa, del viento y </w:t>
      </w:r>
      <w:r>
        <w:rPr>
          <w:rFonts w:eastAsia="Times New Roman"/>
          <w:color w:val="000000"/>
          <w:sz w:val="24"/>
          <w:lang w:val="es-ES"/>
        </w:rPr>
        <w:t>las olas, las mareas. Lo sublime y lo nimio, las tormentas y la paz, las olas y olitas en marea baja, las gaviotas, algas y conchas, todo daba testimonio del Creador, Padre Todopoderoso, revelado a nosotros gracias a Su Hijo” (</w:t>
      </w:r>
      <w:r>
        <w:rPr>
          <w:rFonts w:eastAsia="Times New Roman"/>
          <w:i/>
          <w:color w:val="000000"/>
          <w:sz w:val="24"/>
          <w:lang w:val="es-ES"/>
        </w:rPr>
        <w:t>AIG</w:t>
      </w:r>
      <w:r>
        <w:rPr>
          <w:rFonts w:eastAsia="Times New Roman"/>
          <w:color w:val="000000"/>
          <w:sz w:val="24"/>
          <w:lang w:val="es-ES"/>
        </w:rPr>
        <w:t>, 62). A lo largo de su vi</w:t>
      </w:r>
      <w:r>
        <w:rPr>
          <w:rFonts w:eastAsia="Times New Roman"/>
          <w:color w:val="000000"/>
          <w:sz w:val="24"/>
          <w:lang w:val="es-ES"/>
        </w:rPr>
        <w:t>da y sus obras, hay varios ejemplos que muestran la agudeza de su receptividad personal, social y espiritual con la vida de Dios en el mundo. Su ubicación social entre los pobres proporcionará una manera particular de ver la realidad, que profundiza y radi</w:t>
      </w:r>
      <w:r>
        <w:rPr>
          <w:rFonts w:eastAsia="Times New Roman"/>
          <w:color w:val="000000"/>
          <w:sz w:val="24"/>
          <w:lang w:val="es-ES"/>
        </w:rPr>
        <w:t>caliza esta disposición natural a captar y valorar los detalles de la vida cotidiana</w:t>
      </w:r>
      <w:r>
        <w:rPr>
          <w:rFonts w:eastAsia="Times New Roman"/>
          <w:color w:val="000000"/>
          <w:sz w:val="24"/>
          <w:vertAlign w:val="superscript"/>
          <w:lang w:val="es-ES"/>
        </w:rPr>
        <w:t>3</w:t>
      </w:r>
      <w:r>
        <w:rPr>
          <w:rFonts w:eastAsia="Times New Roman"/>
          <w:color w:val="000000"/>
          <w:sz w:val="24"/>
          <w:lang w:val="es-ES"/>
        </w:rPr>
        <w:t xml:space="preserve">. Por eso, podemos decir que una de las características principales de la espiritualidad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es lo que el padre de la teología política, Metz, llamó una “místic</w:t>
      </w:r>
      <w:r>
        <w:rPr>
          <w:rFonts w:eastAsia="Times New Roman"/>
          <w:color w:val="000000"/>
          <w:sz w:val="24"/>
          <w:lang w:val="es-ES"/>
        </w:rPr>
        <w:t>a de ojos abiertos”, o lo que en la tradición ignaciana se llama “buscar y hallar a Dios en todas las cosas”, o ser contemplativos en la acción.</w:t>
      </w:r>
    </w:p>
    <w:p w:rsidR="00FA342B" w:rsidRPr="00976848" w:rsidRDefault="00FA342B">
      <w:pPr>
        <w:spacing w:before="258" w:after="3904" w:line="275" w:lineRule="exact"/>
        <w:rPr>
          <w:lang w:val="es-PE"/>
        </w:rPr>
        <w:sectPr w:rsidR="00FA342B" w:rsidRPr="00976848">
          <w:pgSz w:w="11923" w:h="16843"/>
          <w:pgMar w:top="1380" w:right="1606" w:bottom="427" w:left="1577" w:header="720" w:footer="720" w:gutter="0"/>
          <w:cols w:space="720"/>
        </w:sectPr>
      </w:pPr>
    </w:p>
    <w:p w:rsidR="00FA342B" w:rsidRDefault="00976848">
      <w:pPr>
        <w:spacing w:line="274"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- 5 -</w:t>
      </w:r>
    </w:p>
    <w:p w:rsidR="00FA342B" w:rsidRPr="00976848" w:rsidRDefault="00FA342B">
      <w:pPr>
        <w:rPr>
          <w:lang w:val="es-PE"/>
        </w:rPr>
        <w:sectPr w:rsidR="00FA342B" w:rsidRPr="00976848">
          <w:type w:val="continuous"/>
          <w:pgSz w:w="11923" w:h="16843"/>
          <w:pgMar w:top="1380" w:right="1584" w:bottom="427" w:left="1599" w:header="720" w:footer="720" w:gutter="0"/>
          <w:cols w:space="720"/>
        </w:sectPr>
      </w:pPr>
    </w:p>
    <w:p w:rsidR="00FA342B" w:rsidRDefault="00976848">
      <w:pPr>
        <w:spacing w:before="17" w:line="276" w:lineRule="exact"/>
        <w:ind w:left="72"/>
        <w:jc w:val="both"/>
        <w:textAlignment w:val="baseline"/>
        <w:rPr>
          <w:rFonts w:ascii="Arial" w:eastAsia="Arial" w:hAnsi="Arial"/>
          <w:b/>
          <w:i/>
          <w:color w:val="000000"/>
          <w:sz w:val="24"/>
          <w:lang w:val="es-ES"/>
        </w:rPr>
      </w:pPr>
      <w:r>
        <w:rPr>
          <w:rFonts w:ascii="Arial" w:eastAsia="Arial" w:hAnsi="Arial"/>
          <w:b/>
          <w:i/>
          <w:color w:val="000000"/>
          <w:sz w:val="24"/>
          <w:lang w:val="es-ES"/>
        </w:rPr>
        <w:lastRenderedPageBreak/>
        <w:t xml:space="preserve">Datos biográficos de </w:t>
      </w:r>
      <w:proofErr w:type="spellStart"/>
      <w:r>
        <w:rPr>
          <w:rFonts w:ascii="Arial" w:eastAsia="Arial" w:hAnsi="Arial"/>
          <w:b/>
          <w:i/>
          <w:color w:val="000000"/>
          <w:sz w:val="24"/>
          <w:lang w:val="es-ES"/>
        </w:rPr>
        <w:t>Dorothy</w:t>
      </w:r>
      <w:proofErr w:type="spellEnd"/>
      <w:r>
        <w:rPr>
          <w:rFonts w:ascii="Arial" w:eastAsia="Arial" w:hAnsi="Arial"/>
          <w:b/>
          <w:i/>
          <w:color w:val="000000"/>
          <w:sz w:val="24"/>
          <w:lang w:val="es-ES"/>
        </w:rPr>
        <w:t xml:space="preserve"> </w:t>
      </w:r>
      <w:proofErr w:type="spellStart"/>
      <w:r>
        <w:rPr>
          <w:rFonts w:ascii="Arial" w:eastAsia="Arial" w:hAnsi="Arial"/>
          <w:b/>
          <w:i/>
          <w:color w:val="000000"/>
          <w:sz w:val="24"/>
          <w:lang w:val="es-ES"/>
        </w:rPr>
        <w:t>Day</w:t>
      </w:r>
      <w:proofErr w:type="spellEnd"/>
    </w:p>
    <w:p w:rsidR="00FA342B" w:rsidRDefault="00976848">
      <w:pPr>
        <w:spacing w:before="242" w:line="273" w:lineRule="exact"/>
        <w:ind w:left="72"/>
        <w:jc w:val="both"/>
        <w:textAlignment w:val="baseline"/>
        <w:rPr>
          <w:rFonts w:eastAsia="Times New Roman"/>
          <w:color w:val="000000"/>
          <w:sz w:val="24"/>
          <w:lang w:val="es-ES"/>
        </w:rPr>
      </w:pPr>
      <w:r>
        <w:rPr>
          <w:rFonts w:eastAsia="Times New Roman"/>
          <w:color w:val="000000"/>
          <w:sz w:val="24"/>
          <w:lang w:val="es-ES"/>
        </w:rPr>
        <w:t>8 de noviembre de 1897 Nace en Brooklyn, Nueva Cork</w:t>
      </w:r>
    </w:p>
    <w:p w:rsidR="00FA342B" w:rsidRDefault="00976848">
      <w:pPr>
        <w:spacing w:before="224" w:line="284" w:lineRule="exact"/>
        <w:ind w:left="72" w:right="144"/>
        <w:jc w:val="both"/>
        <w:textAlignment w:val="baseline"/>
        <w:rPr>
          <w:rFonts w:eastAsia="Times New Roman"/>
          <w:b/>
          <w:color w:val="000000"/>
          <w:sz w:val="24"/>
          <w:lang w:val="es-ES"/>
        </w:rPr>
      </w:pPr>
      <w:r>
        <w:rPr>
          <w:rFonts w:eastAsia="Times New Roman"/>
          <w:b/>
          <w:color w:val="000000"/>
          <w:sz w:val="24"/>
          <w:lang w:val="es-ES"/>
        </w:rPr>
        <w:t xml:space="preserve">1907 </w:t>
      </w:r>
      <w:r>
        <w:rPr>
          <w:rFonts w:eastAsia="Times New Roman"/>
          <w:color w:val="000000"/>
          <w:sz w:val="24"/>
          <w:lang w:val="es-ES"/>
        </w:rPr>
        <w:t>Su familia se traslada desde San Francisco (donde vivió el terremoto de 1906) a Chicago</w:t>
      </w:r>
    </w:p>
    <w:p w:rsidR="00FA342B" w:rsidRDefault="00976848">
      <w:pPr>
        <w:spacing w:before="234" w:line="274" w:lineRule="exact"/>
        <w:ind w:left="72" w:right="144"/>
        <w:jc w:val="both"/>
        <w:textAlignment w:val="baseline"/>
        <w:rPr>
          <w:rFonts w:eastAsia="Times New Roman"/>
          <w:b/>
          <w:color w:val="000000"/>
          <w:sz w:val="24"/>
          <w:lang w:val="es-ES"/>
        </w:rPr>
      </w:pPr>
      <w:r>
        <w:rPr>
          <w:rFonts w:eastAsia="Times New Roman"/>
          <w:b/>
          <w:color w:val="000000"/>
          <w:sz w:val="24"/>
          <w:lang w:val="es-ES"/>
        </w:rPr>
        <w:t>1914</w:t>
      </w:r>
      <w:r>
        <w:rPr>
          <w:rFonts w:eastAsia="Times New Roman"/>
          <w:color w:val="000000"/>
          <w:sz w:val="24"/>
          <w:lang w:val="es-ES"/>
        </w:rPr>
        <w:t>-</w:t>
      </w:r>
      <w:r>
        <w:rPr>
          <w:rFonts w:eastAsia="Times New Roman"/>
          <w:b/>
          <w:color w:val="000000"/>
          <w:sz w:val="24"/>
          <w:lang w:val="es-ES"/>
        </w:rPr>
        <w:t xml:space="preserve">16 </w:t>
      </w:r>
      <w:r>
        <w:rPr>
          <w:rFonts w:eastAsia="Times New Roman"/>
          <w:color w:val="000000"/>
          <w:sz w:val="24"/>
          <w:lang w:val="es-ES"/>
        </w:rPr>
        <w:t>Universidad de Illinois en Urbana. Se afilia a la sección local del partido socialista</w:t>
      </w:r>
    </w:p>
    <w:p w:rsidR="00FA342B" w:rsidRDefault="00976848">
      <w:pPr>
        <w:spacing w:before="246" w:line="278" w:lineRule="exact"/>
        <w:ind w:left="72" w:right="144"/>
        <w:jc w:val="both"/>
        <w:textAlignment w:val="baseline"/>
        <w:rPr>
          <w:rFonts w:eastAsia="Times New Roman"/>
          <w:b/>
          <w:color w:val="000000"/>
          <w:sz w:val="24"/>
          <w:lang w:val="es-ES"/>
        </w:rPr>
      </w:pPr>
      <w:r>
        <w:rPr>
          <w:rFonts w:eastAsia="Times New Roman"/>
          <w:b/>
          <w:color w:val="000000"/>
          <w:sz w:val="24"/>
          <w:lang w:val="es-ES"/>
        </w:rPr>
        <w:t xml:space="preserve">1916 </w:t>
      </w:r>
      <w:r>
        <w:rPr>
          <w:rFonts w:eastAsia="Times New Roman"/>
          <w:color w:val="000000"/>
          <w:sz w:val="24"/>
          <w:lang w:val="es-ES"/>
        </w:rPr>
        <w:t xml:space="preserve">Se traslada a Nueva York (East </w:t>
      </w:r>
      <w:proofErr w:type="spellStart"/>
      <w:r>
        <w:rPr>
          <w:rFonts w:eastAsia="Times New Roman"/>
          <w:color w:val="000000"/>
          <w:sz w:val="24"/>
          <w:lang w:val="es-ES"/>
        </w:rPr>
        <w:t>Side</w:t>
      </w:r>
      <w:proofErr w:type="spellEnd"/>
      <w:r>
        <w:rPr>
          <w:rFonts w:eastAsia="Times New Roman"/>
          <w:color w:val="000000"/>
          <w:sz w:val="24"/>
          <w:lang w:val="es-ES"/>
        </w:rPr>
        <w:t>). Trabaja en varios periódicos izquierdistas y mantiene contactos con el movimiento anarco-sindicalista IWW-AIT, y el grupo pacifista Liga contra el Servicio Militar.</w:t>
      </w:r>
    </w:p>
    <w:p w:rsidR="00FA342B" w:rsidRDefault="00976848">
      <w:pPr>
        <w:spacing w:line="509" w:lineRule="exact"/>
        <w:ind w:left="72" w:right="648"/>
        <w:jc w:val="both"/>
        <w:textAlignment w:val="baseline"/>
        <w:rPr>
          <w:rFonts w:eastAsia="Times New Roman"/>
          <w:b/>
          <w:color w:val="000000"/>
          <w:sz w:val="24"/>
          <w:lang w:val="es-ES"/>
        </w:rPr>
      </w:pPr>
      <w:r>
        <w:rPr>
          <w:rFonts w:eastAsia="Times New Roman"/>
          <w:b/>
          <w:color w:val="000000"/>
          <w:sz w:val="24"/>
          <w:lang w:val="es-ES"/>
        </w:rPr>
        <w:t xml:space="preserve">1917 </w:t>
      </w:r>
      <w:r>
        <w:rPr>
          <w:rFonts w:eastAsia="Times New Roman"/>
          <w:color w:val="000000"/>
          <w:sz w:val="24"/>
          <w:lang w:val="es-ES"/>
        </w:rPr>
        <w:t>Detenida en Washington DC, tras una manifestació</w:t>
      </w:r>
      <w:r>
        <w:rPr>
          <w:rFonts w:eastAsia="Times New Roman"/>
          <w:color w:val="000000"/>
          <w:sz w:val="24"/>
          <w:lang w:val="es-ES"/>
        </w:rPr>
        <w:t xml:space="preserve">n pro-sufragio de la mujer </w:t>
      </w:r>
      <w:r>
        <w:rPr>
          <w:rFonts w:eastAsia="Times New Roman"/>
          <w:b/>
          <w:color w:val="000000"/>
          <w:sz w:val="24"/>
          <w:lang w:val="es-ES"/>
        </w:rPr>
        <w:t xml:space="preserve">1918 </w:t>
      </w:r>
      <w:r>
        <w:rPr>
          <w:rFonts w:eastAsia="Times New Roman"/>
          <w:color w:val="000000"/>
          <w:sz w:val="24"/>
          <w:lang w:val="es-ES"/>
        </w:rPr>
        <w:t>Trabaja como enfermera en Nueva Cork</w:t>
      </w:r>
    </w:p>
    <w:p w:rsidR="00FA342B" w:rsidRDefault="00976848">
      <w:pPr>
        <w:spacing w:before="260" w:line="268" w:lineRule="exact"/>
        <w:ind w:left="72" w:right="144"/>
        <w:jc w:val="both"/>
        <w:textAlignment w:val="baseline"/>
        <w:rPr>
          <w:rFonts w:eastAsia="Times New Roman"/>
          <w:b/>
          <w:color w:val="000000"/>
          <w:spacing w:val="1"/>
          <w:sz w:val="24"/>
          <w:lang w:val="es-ES"/>
        </w:rPr>
      </w:pPr>
      <w:r>
        <w:rPr>
          <w:rFonts w:eastAsia="Times New Roman"/>
          <w:b/>
          <w:color w:val="000000"/>
          <w:spacing w:val="1"/>
          <w:sz w:val="24"/>
          <w:lang w:val="es-ES"/>
        </w:rPr>
        <w:t xml:space="preserve">1922-3 </w:t>
      </w:r>
      <w:r>
        <w:rPr>
          <w:rFonts w:eastAsia="Times New Roman"/>
          <w:color w:val="000000"/>
          <w:spacing w:val="1"/>
          <w:sz w:val="24"/>
          <w:lang w:val="es-ES"/>
        </w:rPr>
        <w:t>Vive en Chicago (donde es detenida en la sede de la IWW-AIT) y Nueva Orleáns</w:t>
      </w:r>
    </w:p>
    <w:p w:rsidR="00FA342B" w:rsidRDefault="00976848">
      <w:pPr>
        <w:spacing w:before="251"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1924 </w:t>
      </w:r>
      <w:r>
        <w:rPr>
          <w:rFonts w:eastAsia="Times New Roman"/>
          <w:color w:val="000000"/>
          <w:sz w:val="24"/>
          <w:lang w:val="es-ES"/>
        </w:rPr>
        <w:t xml:space="preserve">Publica </w:t>
      </w:r>
      <w:proofErr w:type="spellStart"/>
      <w:r>
        <w:rPr>
          <w:rFonts w:eastAsia="Times New Roman"/>
          <w:i/>
          <w:color w:val="000000"/>
          <w:sz w:val="24"/>
          <w:lang w:val="es-ES"/>
        </w:rPr>
        <w:t>The</w:t>
      </w:r>
      <w:proofErr w:type="spellEnd"/>
      <w:r>
        <w:rPr>
          <w:rFonts w:eastAsia="Times New Roman"/>
          <w:i/>
          <w:color w:val="000000"/>
          <w:sz w:val="24"/>
          <w:lang w:val="es-ES"/>
        </w:rPr>
        <w:t xml:space="preserve"> </w:t>
      </w:r>
      <w:proofErr w:type="spellStart"/>
      <w:r>
        <w:rPr>
          <w:rFonts w:eastAsia="Times New Roman"/>
          <w:i/>
          <w:color w:val="000000"/>
          <w:sz w:val="24"/>
          <w:lang w:val="es-ES"/>
        </w:rPr>
        <w:t>Eleventh</w:t>
      </w:r>
      <w:proofErr w:type="spellEnd"/>
      <w:r>
        <w:rPr>
          <w:rFonts w:eastAsia="Times New Roman"/>
          <w:i/>
          <w:color w:val="000000"/>
          <w:sz w:val="24"/>
          <w:lang w:val="es-ES"/>
        </w:rPr>
        <w:t xml:space="preserve"> </w:t>
      </w:r>
      <w:proofErr w:type="spellStart"/>
      <w:r>
        <w:rPr>
          <w:rFonts w:eastAsia="Times New Roman"/>
          <w:i/>
          <w:color w:val="000000"/>
          <w:sz w:val="24"/>
          <w:lang w:val="es-ES"/>
        </w:rPr>
        <w:t>Virgin</w:t>
      </w:r>
      <w:proofErr w:type="spellEnd"/>
      <w:r>
        <w:rPr>
          <w:rFonts w:eastAsia="Times New Roman"/>
          <w:i/>
          <w:color w:val="000000"/>
          <w:sz w:val="24"/>
          <w:lang w:val="es-ES"/>
        </w:rPr>
        <w:t xml:space="preserve"> </w:t>
      </w:r>
      <w:r>
        <w:rPr>
          <w:rFonts w:eastAsia="Times New Roman"/>
          <w:color w:val="000000"/>
          <w:sz w:val="24"/>
          <w:lang w:val="es-ES"/>
        </w:rPr>
        <w:t>(novela autobiográfica)</w:t>
      </w:r>
    </w:p>
    <w:p w:rsidR="00FA342B" w:rsidRDefault="00976848">
      <w:pPr>
        <w:spacing w:before="235"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1925-29 </w:t>
      </w:r>
      <w:r>
        <w:rPr>
          <w:rFonts w:eastAsia="Times New Roman"/>
          <w:color w:val="000000"/>
          <w:sz w:val="24"/>
          <w:lang w:val="es-ES"/>
        </w:rPr>
        <w:t>Vuelve a Nueva York (</w:t>
      </w:r>
      <w:proofErr w:type="spellStart"/>
      <w:r>
        <w:rPr>
          <w:rFonts w:eastAsia="Times New Roman"/>
          <w:color w:val="000000"/>
          <w:sz w:val="24"/>
          <w:lang w:val="es-ES"/>
        </w:rPr>
        <w:t>Staten</w:t>
      </w:r>
      <w:proofErr w:type="spellEnd"/>
      <w:r>
        <w:rPr>
          <w:rFonts w:eastAsia="Times New Roman"/>
          <w:color w:val="000000"/>
          <w:sz w:val="24"/>
          <w:lang w:val="es-ES"/>
        </w:rPr>
        <w:t xml:space="preserve"> Island). Unión con </w:t>
      </w:r>
      <w:proofErr w:type="spellStart"/>
      <w:r>
        <w:rPr>
          <w:rFonts w:eastAsia="Times New Roman"/>
          <w:color w:val="000000"/>
          <w:sz w:val="24"/>
          <w:lang w:val="es-ES"/>
        </w:rPr>
        <w:t>Forster</w:t>
      </w:r>
      <w:proofErr w:type="spellEnd"/>
      <w:r>
        <w:rPr>
          <w:rFonts w:eastAsia="Times New Roman"/>
          <w:color w:val="000000"/>
          <w:sz w:val="24"/>
          <w:lang w:val="es-ES"/>
        </w:rPr>
        <w:t xml:space="preserve"> </w:t>
      </w:r>
      <w:proofErr w:type="spellStart"/>
      <w:r>
        <w:rPr>
          <w:rFonts w:eastAsia="Times New Roman"/>
          <w:color w:val="000000"/>
          <w:sz w:val="24"/>
          <w:lang w:val="es-ES"/>
        </w:rPr>
        <w:t>Batterham</w:t>
      </w:r>
      <w:proofErr w:type="spellEnd"/>
    </w:p>
    <w:p w:rsidR="00FA342B" w:rsidRDefault="00976848">
      <w:pPr>
        <w:spacing w:before="241"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1927 </w:t>
      </w:r>
      <w:r>
        <w:rPr>
          <w:rFonts w:eastAsia="Times New Roman"/>
          <w:color w:val="000000"/>
          <w:sz w:val="24"/>
          <w:lang w:val="es-ES"/>
        </w:rPr>
        <w:t xml:space="preserve">Nace su hija </w:t>
      </w:r>
      <w:proofErr w:type="spellStart"/>
      <w:r>
        <w:rPr>
          <w:rFonts w:eastAsia="Times New Roman"/>
          <w:color w:val="000000"/>
          <w:sz w:val="24"/>
          <w:lang w:val="es-ES"/>
        </w:rPr>
        <w:t>Tamar</w:t>
      </w:r>
      <w:proofErr w:type="spellEnd"/>
      <w:r>
        <w:rPr>
          <w:rFonts w:eastAsia="Times New Roman"/>
          <w:color w:val="000000"/>
          <w:sz w:val="24"/>
          <w:lang w:val="es-ES"/>
        </w:rPr>
        <w:t xml:space="preserve"> Teresa, el día 3 de marzo</w:t>
      </w:r>
    </w:p>
    <w:p w:rsidR="00FA342B" w:rsidRDefault="00976848">
      <w:pPr>
        <w:spacing w:before="250"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1927 </w:t>
      </w:r>
      <w:r>
        <w:rPr>
          <w:rFonts w:eastAsia="Times New Roman"/>
          <w:color w:val="000000"/>
          <w:sz w:val="24"/>
          <w:lang w:val="es-ES"/>
        </w:rPr>
        <w:t>El 28 de diciembre es recibida en la Iglesia Católica</w:t>
      </w:r>
    </w:p>
    <w:p w:rsidR="00FA342B" w:rsidRDefault="00976848">
      <w:pPr>
        <w:spacing w:before="236"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1930-31 </w:t>
      </w:r>
      <w:r>
        <w:rPr>
          <w:rFonts w:eastAsia="Times New Roman"/>
          <w:color w:val="000000"/>
          <w:sz w:val="24"/>
          <w:lang w:val="es-ES"/>
        </w:rPr>
        <w:t>Se traslada a México y Florida</w:t>
      </w:r>
    </w:p>
    <w:p w:rsidR="00FA342B" w:rsidRDefault="00976848">
      <w:pPr>
        <w:spacing w:before="259" w:line="269"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Diciembre 1932 Washington DC. Manifestación contra el hambre. De regreso a Nueva York, encuentro con Peter </w:t>
      </w:r>
      <w:proofErr w:type="spellStart"/>
      <w:r>
        <w:rPr>
          <w:rFonts w:eastAsia="Times New Roman"/>
          <w:color w:val="000000"/>
          <w:sz w:val="24"/>
          <w:lang w:val="es-ES"/>
        </w:rPr>
        <w:t>Maurin</w:t>
      </w:r>
      <w:proofErr w:type="spellEnd"/>
    </w:p>
    <w:p w:rsidR="00FA342B" w:rsidRDefault="00976848">
      <w:pPr>
        <w:spacing w:before="236"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1933 </w:t>
      </w:r>
      <w:r>
        <w:rPr>
          <w:rFonts w:eastAsia="Times New Roman"/>
          <w:color w:val="000000"/>
          <w:sz w:val="24"/>
          <w:lang w:val="es-ES"/>
        </w:rPr>
        <w:t xml:space="preserve">Primer número del periódico </w:t>
      </w:r>
      <w:proofErr w:type="spellStart"/>
      <w:r>
        <w:rPr>
          <w:rFonts w:eastAsia="Times New Roman"/>
          <w:i/>
          <w:color w:val="000000"/>
          <w:sz w:val="24"/>
          <w:lang w:val="es-ES"/>
        </w:rPr>
        <w:t>Catholic</w:t>
      </w:r>
      <w:proofErr w:type="spellEnd"/>
      <w:r>
        <w:rPr>
          <w:rFonts w:eastAsia="Times New Roman"/>
          <w:i/>
          <w:color w:val="000000"/>
          <w:sz w:val="24"/>
          <w:lang w:val="es-ES"/>
        </w:rPr>
        <w:t xml:space="preserve"> </w:t>
      </w:r>
      <w:proofErr w:type="spellStart"/>
      <w:r>
        <w:rPr>
          <w:rFonts w:eastAsia="Times New Roman"/>
          <w:i/>
          <w:color w:val="000000"/>
          <w:sz w:val="24"/>
          <w:lang w:val="es-ES"/>
        </w:rPr>
        <w:t>Worker</w:t>
      </w:r>
      <w:proofErr w:type="spellEnd"/>
      <w:r>
        <w:rPr>
          <w:rFonts w:eastAsia="Times New Roman"/>
          <w:i/>
          <w:color w:val="000000"/>
          <w:sz w:val="24"/>
          <w:lang w:val="es-ES"/>
        </w:rPr>
        <w:t xml:space="preserve"> </w:t>
      </w:r>
      <w:r>
        <w:rPr>
          <w:rFonts w:eastAsia="Times New Roman"/>
          <w:color w:val="000000"/>
          <w:sz w:val="24"/>
          <w:lang w:val="es-ES"/>
        </w:rPr>
        <w:t>(1 de mayo)</w:t>
      </w:r>
    </w:p>
    <w:p w:rsidR="00FA342B" w:rsidRDefault="00976848">
      <w:pPr>
        <w:spacing w:before="260" w:line="268" w:lineRule="exact"/>
        <w:ind w:left="72" w:right="144"/>
        <w:jc w:val="both"/>
        <w:textAlignment w:val="baseline"/>
        <w:rPr>
          <w:rFonts w:eastAsia="Times New Roman"/>
          <w:color w:val="000000"/>
          <w:sz w:val="24"/>
          <w:lang w:val="es-ES"/>
        </w:rPr>
      </w:pPr>
      <w:r>
        <w:rPr>
          <w:rFonts w:eastAsia="Times New Roman"/>
          <w:color w:val="000000"/>
          <w:sz w:val="24"/>
          <w:lang w:val="es-ES"/>
        </w:rPr>
        <w:t>Invierno de 1933 Primera casa de hospitalidad para mendigos, parados, personas si</w:t>
      </w:r>
      <w:r>
        <w:rPr>
          <w:rFonts w:eastAsia="Times New Roman"/>
          <w:color w:val="000000"/>
          <w:sz w:val="24"/>
          <w:lang w:val="es-ES"/>
        </w:rPr>
        <w:t>n techo y toxicómanos. Con ellos vivirá hasta su muerte</w:t>
      </w:r>
    </w:p>
    <w:p w:rsidR="00FA342B" w:rsidRDefault="00976848">
      <w:pPr>
        <w:spacing w:before="251"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1935 </w:t>
      </w:r>
      <w:r>
        <w:rPr>
          <w:rFonts w:eastAsia="Times New Roman"/>
          <w:color w:val="000000"/>
          <w:sz w:val="24"/>
          <w:lang w:val="es-ES"/>
        </w:rPr>
        <w:t xml:space="preserve">Primera comuna agraria en </w:t>
      </w:r>
      <w:proofErr w:type="spellStart"/>
      <w:r>
        <w:rPr>
          <w:rFonts w:eastAsia="Times New Roman"/>
          <w:color w:val="000000"/>
          <w:sz w:val="24"/>
          <w:lang w:val="es-ES"/>
        </w:rPr>
        <w:t>Staten</w:t>
      </w:r>
      <w:proofErr w:type="spellEnd"/>
      <w:r>
        <w:rPr>
          <w:rFonts w:eastAsia="Times New Roman"/>
          <w:color w:val="000000"/>
          <w:sz w:val="24"/>
          <w:lang w:val="es-ES"/>
        </w:rPr>
        <w:t xml:space="preserve"> Island, NY</w:t>
      </w:r>
    </w:p>
    <w:p w:rsidR="00FA342B" w:rsidRDefault="00976848">
      <w:pPr>
        <w:spacing w:before="235" w:line="273" w:lineRule="exact"/>
        <w:ind w:left="72"/>
        <w:jc w:val="both"/>
        <w:textAlignment w:val="baseline"/>
        <w:rPr>
          <w:rFonts w:eastAsia="Times New Roman"/>
          <w:b/>
          <w:color w:val="000000"/>
          <w:sz w:val="24"/>
          <w:lang w:val="es-ES"/>
        </w:rPr>
      </w:pPr>
      <w:r>
        <w:rPr>
          <w:rFonts w:eastAsia="Times New Roman"/>
          <w:b/>
          <w:color w:val="000000"/>
          <w:sz w:val="24"/>
          <w:lang w:val="es-ES"/>
        </w:rPr>
        <w:t xml:space="preserve">1936 </w:t>
      </w:r>
      <w:r>
        <w:rPr>
          <w:rFonts w:eastAsia="Times New Roman"/>
          <w:color w:val="000000"/>
          <w:sz w:val="24"/>
          <w:lang w:val="es-ES"/>
        </w:rPr>
        <w:t>Treinta y tres casas de hospitalidad en Estados Unidos</w:t>
      </w:r>
    </w:p>
    <w:p w:rsidR="00FA342B" w:rsidRDefault="00976848">
      <w:pPr>
        <w:spacing w:before="231" w:line="283" w:lineRule="exact"/>
        <w:ind w:left="72" w:right="144"/>
        <w:jc w:val="both"/>
        <w:textAlignment w:val="baseline"/>
        <w:rPr>
          <w:rFonts w:eastAsia="Times New Roman"/>
          <w:b/>
          <w:color w:val="000000"/>
          <w:sz w:val="24"/>
          <w:lang w:val="es-ES"/>
        </w:rPr>
      </w:pPr>
      <w:r>
        <w:rPr>
          <w:rFonts w:eastAsia="Times New Roman"/>
          <w:b/>
          <w:color w:val="000000"/>
          <w:sz w:val="24"/>
          <w:lang w:val="es-ES"/>
        </w:rPr>
        <w:t xml:space="preserve">1936 </w:t>
      </w:r>
      <w:r>
        <w:rPr>
          <w:rFonts w:eastAsia="Times New Roman"/>
          <w:color w:val="000000"/>
          <w:sz w:val="24"/>
          <w:lang w:val="es-ES"/>
        </w:rPr>
        <w:t xml:space="preserve">Guerra civil española. La postura editorial pacifista del </w:t>
      </w:r>
      <w:r>
        <w:rPr>
          <w:rFonts w:eastAsia="Times New Roman"/>
          <w:i/>
          <w:color w:val="000000"/>
          <w:sz w:val="24"/>
          <w:lang w:val="es-ES"/>
        </w:rPr>
        <w:t xml:space="preserve">CW </w:t>
      </w:r>
      <w:r>
        <w:rPr>
          <w:rFonts w:eastAsia="Times New Roman"/>
          <w:color w:val="000000"/>
          <w:sz w:val="24"/>
          <w:lang w:val="es-ES"/>
        </w:rPr>
        <w:t>les hace perder dos terci</w:t>
      </w:r>
      <w:r>
        <w:rPr>
          <w:rFonts w:eastAsia="Times New Roman"/>
          <w:color w:val="000000"/>
          <w:sz w:val="24"/>
          <w:lang w:val="es-ES"/>
        </w:rPr>
        <w:t>os de sus lectores y suscriptores</w:t>
      </w:r>
    </w:p>
    <w:p w:rsidR="00FA342B" w:rsidRPr="00976848" w:rsidRDefault="00976848">
      <w:pPr>
        <w:spacing w:line="518" w:lineRule="exact"/>
        <w:ind w:left="72" w:right="4464"/>
        <w:jc w:val="both"/>
        <w:textAlignment w:val="baseline"/>
        <w:rPr>
          <w:rFonts w:eastAsia="Times New Roman"/>
          <w:b/>
          <w:color w:val="000000"/>
          <w:sz w:val="24"/>
        </w:rPr>
      </w:pPr>
      <w:r w:rsidRPr="00976848">
        <w:rPr>
          <w:rFonts w:eastAsia="Times New Roman"/>
          <w:b/>
          <w:color w:val="000000"/>
          <w:sz w:val="24"/>
        </w:rPr>
        <w:t xml:space="preserve">1938 </w:t>
      </w:r>
      <w:r w:rsidRPr="00976848">
        <w:rPr>
          <w:rFonts w:eastAsia="Times New Roman"/>
          <w:color w:val="000000"/>
          <w:sz w:val="24"/>
        </w:rPr>
        <w:t xml:space="preserve">Publica </w:t>
      </w:r>
      <w:r w:rsidRPr="00976848">
        <w:rPr>
          <w:rFonts w:eastAsia="Times New Roman"/>
          <w:i/>
          <w:color w:val="000000"/>
          <w:sz w:val="24"/>
        </w:rPr>
        <w:t xml:space="preserve">From Union Square to Rome </w:t>
      </w:r>
      <w:r w:rsidRPr="00976848">
        <w:rPr>
          <w:rFonts w:eastAsia="Times New Roman"/>
          <w:b/>
          <w:color w:val="000000"/>
          <w:sz w:val="24"/>
        </w:rPr>
        <w:t xml:space="preserve">1939 </w:t>
      </w:r>
      <w:r w:rsidRPr="00976848">
        <w:rPr>
          <w:rFonts w:eastAsia="Times New Roman"/>
          <w:color w:val="000000"/>
          <w:sz w:val="24"/>
        </w:rPr>
        <w:t xml:space="preserve">Publica </w:t>
      </w:r>
      <w:r w:rsidRPr="00976848">
        <w:rPr>
          <w:rFonts w:eastAsia="Times New Roman"/>
          <w:i/>
          <w:color w:val="000000"/>
          <w:sz w:val="24"/>
        </w:rPr>
        <w:t>House of Hospitalito</w:t>
      </w:r>
    </w:p>
    <w:p w:rsidR="00FA342B" w:rsidRDefault="00976848">
      <w:pPr>
        <w:spacing w:before="240" w:after="724" w:line="269" w:lineRule="exact"/>
        <w:ind w:left="72" w:right="144"/>
        <w:jc w:val="both"/>
        <w:textAlignment w:val="baseline"/>
        <w:rPr>
          <w:rFonts w:eastAsia="Times New Roman"/>
          <w:b/>
          <w:color w:val="000000"/>
          <w:sz w:val="24"/>
          <w:lang w:val="es-ES"/>
        </w:rPr>
      </w:pPr>
      <w:r>
        <w:rPr>
          <w:rFonts w:eastAsia="Times New Roman"/>
          <w:b/>
          <w:color w:val="000000"/>
          <w:sz w:val="24"/>
          <w:lang w:val="es-ES"/>
        </w:rPr>
        <w:t xml:space="preserve">1945 </w:t>
      </w:r>
      <w:r>
        <w:rPr>
          <w:rFonts w:eastAsia="Times New Roman"/>
          <w:color w:val="000000"/>
          <w:sz w:val="24"/>
          <w:lang w:val="es-ES"/>
        </w:rPr>
        <w:t>Quince casas de hospitalidad cierran como consecuencia de la postura pacifista durante la Segunda Guerra Mundial</w:t>
      </w:r>
    </w:p>
    <w:p w:rsidR="00FA342B" w:rsidRPr="00976848" w:rsidRDefault="00FA342B">
      <w:pPr>
        <w:spacing w:before="240" w:after="724" w:line="269" w:lineRule="exact"/>
        <w:rPr>
          <w:lang w:val="es-PE"/>
        </w:rPr>
        <w:sectPr w:rsidR="00FA342B" w:rsidRPr="00976848">
          <w:pgSz w:w="11923" w:h="16843"/>
          <w:pgMar w:top="1400" w:right="1605" w:bottom="427" w:left="1578" w:header="720" w:footer="720" w:gutter="0"/>
          <w:cols w:space="720"/>
        </w:sectPr>
      </w:pPr>
    </w:p>
    <w:p w:rsidR="00FA342B" w:rsidRDefault="00976848">
      <w:pPr>
        <w:spacing w:before="3" w:line="273"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- 6 -</w:t>
      </w:r>
    </w:p>
    <w:p w:rsidR="00FA342B" w:rsidRPr="00976848" w:rsidRDefault="00FA342B">
      <w:pPr>
        <w:rPr>
          <w:lang w:val="es-PE"/>
        </w:rPr>
        <w:sectPr w:rsidR="00FA342B" w:rsidRPr="00976848">
          <w:type w:val="continuous"/>
          <w:pgSz w:w="11923" w:h="16843"/>
          <w:pgMar w:top="1400" w:right="1584" w:bottom="427" w:left="1599" w:header="720" w:footer="720" w:gutter="0"/>
          <w:cols w:space="720"/>
        </w:sectPr>
      </w:pPr>
    </w:p>
    <w:p w:rsidR="00FA342B" w:rsidRDefault="00976848">
      <w:pPr>
        <w:spacing w:before="7" w:line="273" w:lineRule="exact"/>
        <w:ind w:left="72"/>
        <w:textAlignment w:val="baseline"/>
        <w:rPr>
          <w:rFonts w:eastAsia="Times New Roman"/>
          <w:b/>
          <w:color w:val="000000"/>
          <w:sz w:val="24"/>
          <w:lang w:val="es-ES"/>
        </w:rPr>
      </w:pPr>
      <w:r>
        <w:rPr>
          <w:rFonts w:eastAsia="Times New Roman"/>
          <w:b/>
          <w:color w:val="000000"/>
          <w:sz w:val="24"/>
          <w:lang w:val="es-ES"/>
        </w:rPr>
        <w:lastRenderedPageBreak/>
        <w:t xml:space="preserve">1942-46 </w:t>
      </w:r>
      <w:r>
        <w:rPr>
          <w:rFonts w:eastAsia="Times New Roman"/>
          <w:color w:val="000000"/>
          <w:sz w:val="24"/>
          <w:lang w:val="es-ES"/>
        </w:rPr>
        <w:t>Se vincula como oblata benedictina al monasterio de Portsmouth, RI</w:t>
      </w:r>
    </w:p>
    <w:p w:rsidR="00FA342B" w:rsidRDefault="00976848">
      <w:pPr>
        <w:spacing w:before="255" w:line="273" w:lineRule="exact"/>
        <w:ind w:left="72"/>
        <w:textAlignment w:val="baseline"/>
        <w:rPr>
          <w:rFonts w:eastAsia="Times New Roman"/>
          <w:b/>
          <w:color w:val="000000"/>
          <w:sz w:val="24"/>
          <w:lang w:val="es-ES"/>
        </w:rPr>
      </w:pPr>
      <w:r>
        <w:rPr>
          <w:rFonts w:eastAsia="Times New Roman"/>
          <w:b/>
          <w:color w:val="000000"/>
          <w:sz w:val="24"/>
          <w:lang w:val="es-ES"/>
        </w:rPr>
        <w:t xml:space="preserve">1943-44 </w:t>
      </w:r>
      <w:r>
        <w:rPr>
          <w:rFonts w:eastAsia="Times New Roman"/>
          <w:color w:val="000000"/>
          <w:sz w:val="24"/>
          <w:lang w:val="es-ES"/>
        </w:rPr>
        <w:t>“Año sabático” o de retiro espiritual</w:t>
      </w:r>
    </w:p>
    <w:p w:rsidR="00FA342B" w:rsidRDefault="00976848">
      <w:pPr>
        <w:spacing w:before="235" w:line="273" w:lineRule="exact"/>
        <w:ind w:left="72"/>
        <w:textAlignment w:val="baseline"/>
        <w:rPr>
          <w:rFonts w:eastAsia="Times New Roman"/>
          <w:b/>
          <w:color w:val="000000"/>
          <w:sz w:val="24"/>
          <w:lang w:val="es-ES"/>
        </w:rPr>
      </w:pPr>
      <w:r>
        <w:rPr>
          <w:rFonts w:eastAsia="Times New Roman"/>
          <w:b/>
          <w:color w:val="000000"/>
          <w:sz w:val="24"/>
          <w:lang w:val="es-ES"/>
        </w:rPr>
        <w:t xml:space="preserve">1944 </w:t>
      </w:r>
      <w:r>
        <w:rPr>
          <w:rFonts w:eastAsia="Times New Roman"/>
          <w:color w:val="000000"/>
          <w:sz w:val="24"/>
          <w:lang w:val="es-ES"/>
        </w:rPr>
        <w:t xml:space="preserve">Boda de su hija </w:t>
      </w:r>
      <w:proofErr w:type="spellStart"/>
      <w:r>
        <w:rPr>
          <w:rFonts w:eastAsia="Times New Roman"/>
          <w:color w:val="000000"/>
          <w:sz w:val="24"/>
          <w:lang w:val="es-ES"/>
        </w:rPr>
        <w:t>Tamar</w:t>
      </w:r>
      <w:proofErr w:type="spellEnd"/>
      <w:r>
        <w:rPr>
          <w:rFonts w:eastAsia="Times New Roman"/>
          <w:color w:val="000000"/>
          <w:sz w:val="24"/>
          <w:lang w:val="es-ES"/>
        </w:rPr>
        <w:t xml:space="preserve"> (19 de abril)</w:t>
      </w:r>
    </w:p>
    <w:p w:rsidR="00FA342B" w:rsidRDefault="00976848">
      <w:pPr>
        <w:spacing w:before="251" w:line="273" w:lineRule="exact"/>
        <w:ind w:left="72"/>
        <w:textAlignment w:val="baseline"/>
        <w:rPr>
          <w:rFonts w:eastAsia="Times New Roman"/>
          <w:b/>
          <w:color w:val="000000"/>
          <w:sz w:val="24"/>
          <w:lang w:val="es-ES"/>
        </w:rPr>
      </w:pPr>
      <w:r>
        <w:rPr>
          <w:rFonts w:eastAsia="Times New Roman"/>
          <w:b/>
          <w:color w:val="000000"/>
          <w:sz w:val="24"/>
          <w:lang w:val="es-ES"/>
        </w:rPr>
        <w:t xml:space="preserve">1948 </w:t>
      </w:r>
      <w:r>
        <w:rPr>
          <w:rFonts w:eastAsia="Times New Roman"/>
          <w:color w:val="000000"/>
          <w:sz w:val="24"/>
          <w:lang w:val="es-ES"/>
        </w:rPr>
        <w:t xml:space="preserve">Publica </w:t>
      </w:r>
      <w:proofErr w:type="spellStart"/>
      <w:r>
        <w:rPr>
          <w:rFonts w:eastAsia="Times New Roman"/>
          <w:i/>
          <w:color w:val="000000"/>
          <w:sz w:val="24"/>
          <w:lang w:val="es-ES"/>
        </w:rPr>
        <w:t>On</w:t>
      </w:r>
      <w:proofErr w:type="spellEnd"/>
      <w:r>
        <w:rPr>
          <w:rFonts w:eastAsia="Times New Roman"/>
          <w:i/>
          <w:color w:val="000000"/>
          <w:sz w:val="24"/>
          <w:lang w:val="es-ES"/>
        </w:rPr>
        <w:t xml:space="preserve"> </w:t>
      </w:r>
      <w:proofErr w:type="spellStart"/>
      <w:r>
        <w:rPr>
          <w:rFonts w:eastAsia="Times New Roman"/>
          <w:i/>
          <w:color w:val="000000"/>
          <w:sz w:val="24"/>
          <w:lang w:val="es-ES"/>
        </w:rPr>
        <w:t>Pilgrimage</w:t>
      </w:r>
      <w:proofErr w:type="spellEnd"/>
      <w:r>
        <w:rPr>
          <w:rFonts w:eastAsia="Times New Roman"/>
          <w:i/>
          <w:color w:val="000000"/>
          <w:sz w:val="24"/>
          <w:lang w:val="es-ES"/>
        </w:rPr>
        <w:t xml:space="preserve"> </w:t>
      </w:r>
      <w:r>
        <w:rPr>
          <w:rFonts w:eastAsia="Times New Roman"/>
          <w:color w:val="000000"/>
          <w:sz w:val="24"/>
          <w:lang w:val="es-ES"/>
        </w:rPr>
        <w:t>(colección de artículos del CW)</w:t>
      </w:r>
    </w:p>
    <w:p w:rsidR="00FA342B" w:rsidRDefault="00976848">
      <w:pPr>
        <w:spacing w:before="235" w:line="273" w:lineRule="exact"/>
        <w:ind w:left="72"/>
        <w:textAlignment w:val="baseline"/>
        <w:rPr>
          <w:rFonts w:eastAsia="Times New Roman"/>
          <w:b/>
          <w:color w:val="000000"/>
          <w:spacing w:val="-1"/>
          <w:sz w:val="24"/>
          <w:lang w:val="es-ES"/>
        </w:rPr>
      </w:pPr>
      <w:r>
        <w:rPr>
          <w:rFonts w:eastAsia="Times New Roman"/>
          <w:b/>
          <w:color w:val="000000"/>
          <w:spacing w:val="-1"/>
          <w:sz w:val="24"/>
          <w:lang w:val="es-ES"/>
        </w:rPr>
        <w:t xml:space="preserve">1949 </w:t>
      </w:r>
      <w:r>
        <w:rPr>
          <w:rFonts w:eastAsia="Times New Roman"/>
          <w:color w:val="000000"/>
          <w:spacing w:val="-1"/>
          <w:sz w:val="24"/>
          <w:lang w:val="es-ES"/>
        </w:rPr>
        <w:t xml:space="preserve">Muere Peter </w:t>
      </w:r>
      <w:proofErr w:type="spellStart"/>
      <w:r>
        <w:rPr>
          <w:rFonts w:eastAsia="Times New Roman"/>
          <w:color w:val="000000"/>
          <w:spacing w:val="-1"/>
          <w:sz w:val="24"/>
          <w:lang w:val="es-ES"/>
        </w:rPr>
        <w:t>Maurin</w:t>
      </w:r>
      <w:proofErr w:type="spellEnd"/>
      <w:r>
        <w:rPr>
          <w:rFonts w:eastAsia="Times New Roman"/>
          <w:color w:val="000000"/>
          <w:spacing w:val="-1"/>
          <w:sz w:val="24"/>
          <w:lang w:val="es-ES"/>
        </w:rPr>
        <w:t>, el día 15 de mayo</w:t>
      </w:r>
    </w:p>
    <w:p w:rsidR="00FA342B" w:rsidRDefault="00976848">
      <w:pPr>
        <w:spacing w:before="241" w:line="273" w:lineRule="exact"/>
        <w:ind w:left="72"/>
        <w:textAlignment w:val="baseline"/>
        <w:rPr>
          <w:rFonts w:eastAsia="Times New Roman"/>
          <w:b/>
          <w:color w:val="000000"/>
          <w:sz w:val="24"/>
          <w:lang w:val="es-ES"/>
        </w:rPr>
      </w:pPr>
      <w:r>
        <w:rPr>
          <w:rFonts w:eastAsia="Times New Roman"/>
          <w:b/>
          <w:color w:val="000000"/>
          <w:sz w:val="24"/>
          <w:lang w:val="es-ES"/>
        </w:rPr>
        <w:t xml:space="preserve">1952 </w:t>
      </w:r>
      <w:r>
        <w:rPr>
          <w:rFonts w:eastAsia="Times New Roman"/>
          <w:color w:val="000000"/>
          <w:sz w:val="24"/>
          <w:lang w:val="es-ES"/>
        </w:rPr>
        <w:t xml:space="preserve">Publica </w:t>
      </w:r>
      <w:r>
        <w:rPr>
          <w:rFonts w:eastAsia="Times New Roman"/>
          <w:i/>
          <w:color w:val="000000"/>
          <w:sz w:val="24"/>
          <w:lang w:val="es-ES"/>
        </w:rPr>
        <w:t xml:space="preserve">La Larga Soledad </w:t>
      </w:r>
      <w:r>
        <w:rPr>
          <w:rFonts w:eastAsia="Times New Roman"/>
          <w:color w:val="000000"/>
          <w:sz w:val="24"/>
          <w:lang w:val="es-ES"/>
        </w:rPr>
        <w:t>(su principal obra, autobiográfica)</w:t>
      </w:r>
    </w:p>
    <w:p w:rsidR="00FA342B" w:rsidRDefault="00976848">
      <w:pPr>
        <w:spacing w:before="250" w:line="273" w:lineRule="exact"/>
        <w:ind w:left="72"/>
        <w:textAlignment w:val="baseline"/>
        <w:rPr>
          <w:rFonts w:eastAsia="Times New Roman"/>
          <w:b/>
          <w:color w:val="000000"/>
          <w:sz w:val="24"/>
          <w:lang w:val="es-ES"/>
        </w:rPr>
      </w:pPr>
      <w:r>
        <w:rPr>
          <w:rFonts w:eastAsia="Times New Roman"/>
          <w:b/>
          <w:color w:val="000000"/>
          <w:sz w:val="24"/>
          <w:lang w:val="es-ES"/>
        </w:rPr>
        <w:t xml:space="preserve">1955 </w:t>
      </w:r>
      <w:r>
        <w:rPr>
          <w:rFonts w:eastAsia="Times New Roman"/>
          <w:color w:val="000000"/>
          <w:sz w:val="24"/>
          <w:lang w:val="es-ES"/>
        </w:rPr>
        <w:t>El día 11 de julio nace Martha, la séptima de sus nietos</w:t>
      </w:r>
    </w:p>
    <w:p w:rsidR="00FA342B" w:rsidRDefault="00976848">
      <w:pPr>
        <w:spacing w:before="236" w:line="273" w:lineRule="exact"/>
        <w:ind w:left="72"/>
        <w:textAlignment w:val="baseline"/>
        <w:rPr>
          <w:rFonts w:eastAsia="Times New Roman"/>
          <w:b/>
          <w:color w:val="000000"/>
          <w:sz w:val="24"/>
          <w:lang w:val="es-ES"/>
        </w:rPr>
      </w:pPr>
      <w:r>
        <w:rPr>
          <w:rFonts w:eastAsia="Times New Roman"/>
          <w:b/>
          <w:color w:val="000000"/>
          <w:sz w:val="24"/>
          <w:lang w:val="es-ES"/>
        </w:rPr>
        <w:t xml:space="preserve">1955 </w:t>
      </w:r>
      <w:r>
        <w:rPr>
          <w:rFonts w:eastAsia="Times New Roman"/>
          <w:color w:val="000000"/>
          <w:sz w:val="24"/>
          <w:lang w:val="es-ES"/>
        </w:rPr>
        <w:t xml:space="preserve">Se vincula como oblata benedictina al monasterio de St. </w:t>
      </w:r>
      <w:proofErr w:type="spellStart"/>
      <w:r>
        <w:rPr>
          <w:rFonts w:eastAsia="Times New Roman"/>
          <w:color w:val="000000"/>
          <w:sz w:val="24"/>
          <w:lang w:val="es-ES"/>
        </w:rPr>
        <w:t>Procopius</w:t>
      </w:r>
      <w:proofErr w:type="spellEnd"/>
      <w:r>
        <w:rPr>
          <w:rFonts w:eastAsia="Times New Roman"/>
          <w:color w:val="000000"/>
          <w:sz w:val="24"/>
          <w:lang w:val="es-ES"/>
        </w:rPr>
        <w:t xml:space="preserve"> (</w:t>
      </w:r>
      <w:proofErr w:type="spellStart"/>
      <w:r>
        <w:rPr>
          <w:rFonts w:eastAsia="Times New Roman"/>
          <w:color w:val="000000"/>
          <w:sz w:val="24"/>
          <w:lang w:val="es-ES"/>
        </w:rPr>
        <w:t>Lisle</w:t>
      </w:r>
      <w:proofErr w:type="spellEnd"/>
      <w:r>
        <w:rPr>
          <w:rFonts w:eastAsia="Times New Roman"/>
          <w:color w:val="000000"/>
          <w:sz w:val="24"/>
          <w:lang w:val="es-ES"/>
        </w:rPr>
        <w:t>, IL)</w:t>
      </w:r>
    </w:p>
    <w:p w:rsidR="00FA342B" w:rsidRDefault="00976848">
      <w:pPr>
        <w:spacing w:before="258" w:line="269" w:lineRule="exact"/>
        <w:ind w:left="72" w:right="144"/>
        <w:textAlignment w:val="baseline"/>
        <w:rPr>
          <w:rFonts w:eastAsia="Times New Roman"/>
          <w:b/>
          <w:color w:val="000000"/>
          <w:sz w:val="24"/>
          <w:lang w:val="es-ES"/>
        </w:rPr>
      </w:pPr>
      <w:r>
        <w:rPr>
          <w:rFonts w:eastAsia="Times New Roman"/>
          <w:b/>
          <w:color w:val="000000"/>
          <w:sz w:val="24"/>
          <w:lang w:val="es-ES"/>
        </w:rPr>
        <w:t xml:space="preserve">1955 </w:t>
      </w:r>
      <w:r>
        <w:rPr>
          <w:rFonts w:eastAsia="Times New Roman"/>
          <w:color w:val="000000"/>
          <w:sz w:val="24"/>
          <w:lang w:val="es-ES"/>
        </w:rPr>
        <w:t>Detenida tras un acto de desobediencia civil contra los planes de defensa nuclear. Las protestas y las detenciones se repetirán en los años sucesivos, hasta 1961</w:t>
      </w:r>
    </w:p>
    <w:p w:rsidR="00FA342B" w:rsidRDefault="00976848">
      <w:pPr>
        <w:spacing w:before="221" w:line="288" w:lineRule="exact"/>
        <w:ind w:left="72" w:right="144"/>
        <w:textAlignment w:val="baseline"/>
        <w:rPr>
          <w:rFonts w:eastAsia="Times New Roman"/>
          <w:b/>
          <w:color w:val="000000"/>
          <w:sz w:val="24"/>
          <w:lang w:val="es-ES"/>
        </w:rPr>
      </w:pPr>
      <w:r>
        <w:rPr>
          <w:rFonts w:eastAsia="Times New Roman"/>
          <w:b/>
          <w:color w:val="000000"/>
          <w:sz w:val="24"/>
          <w:lang w:val="es-ES"/>
        </w:rPr>
        <w:t xml:space="preserve">1957 </w:t>
      </w:r>
      <w:r>
        <w:rPr>
          <w:rFonts w:eastAsia="Times New Roman"/>
          <w:color w:val="000000"/>
          <w:sz w:val="24"/>
          <w:lang w:val="es-ES"/>
        </w:rPr>
        <w:t>Visita de solidaridad a “Koinonia”, una comunidad cristiana agrícola inter-racial. Atacad</w:t>
      </w:r>
      <w:r>
        <w:rPr>
          <w:rFonts w:eastAsia="Times New Roman"/>
          <w:color w:val="000000"/>
          <w:sz w:val="24"/>
          <w:lang w:val="es-ES"/>
        </w:rPr>
        <w:t>a a balazos, resulta ilesa</w:t>
      </w:r>
    </w:p>
    <w:p w:rsidR="00FA342B" w:rsidRDefault="00976848">
      <w:pPr>
        <w:spacing w:line="516" w:lineRule="exact"/>
        <w:ind w:left="72" w:right="1584"/>
        <w:textAlignment w:val="baseline"/>
        <w:rPr>
          <w:rFonts w:eastAsia="Times New Roman"/>
          <w:b/>
          <w:color w:val="000000"/>
          <w:sz w:val="24"/>
          <w:lang w:val="es-ES"/>
        </w:rPr>
      </w:pPr>
      <w:r>
        <w:rPr>
          <w:rFonts w:eastAsia="Times New Roman"/>
          <w:b/>
          <w:color w:val="000000"/>
          <w:sz w:val="24"/>
          <w:lang w:val="es-ES"/>
        </w:rPr>
        <w:t xml:space="preserve">1959-60 </w:t>
      </w:r>
      <w:r>
        <w:rPr>
          <w:rFonts w:eastAsia="Times New Roman"/>
          <w:color w:val="000000"/>
          <w:sz w:val="24"/>
          <w:lang w:val="es-ES"/>
        </w:rPr>
        <w:t xml:space="preserve">Postulante de la Fraternidad </w:t>
      </w:r>
      <w:proofErr w:type="spellStart"/>
      <w:r>
        <w:rPr>
          <w:rFonts w:eastAsia="Times New Roman"/>
          <w:color w:val="000000"/>
          <w:sz w:val="24"/>
          <w:lang w:val="es-ES"/>
        </w:rPr>
        <w:t>Jesus</w:t>
      </w:r>
      <w:proofErr w:type="spellEnd"/>
      <w:r>
        <w:rPr>
          <w:rFonts w:eastAsia="Times New Roman"/>
          <w:color w:val="000000"/>
          <w:sz w:val="24"/>
          <w:lang w:val="es-ES"/>
        </w:rPr>
        <w:t xml:space="preserve"> </w:t>
      </w:r>
      <w:proofErr w:type="spellStart"/>
      <w:r>
        <w:rPr>
          <w:rFonts w:eastAsia="Times New Roman"/>
          <w:color w:val="000000"/>
          <w:sz w:val="24"/>
          <w:lang w:val="es-ES"/>
        </w:rPr>
        <w:t>Charitas</w:t>
      </w:r>
      <w:proofErr w:type="spellEnd"/>
      <w:r>
        <w:rPr>
          <w:rFonts w:eastAsia="Times New Roman"/>
          <w:color w:val="000000"/>
          <w:sz w:val="24"/>
          <w:lang w:val="es-ES"/>
        </w:rPr>
        <w:t xml:space="preserve"> (Carlos de </w:t>
      </w:r>
      <w:proofErr w:type="spellStart"/>
      <w:r>
        <w:rPr>
          <w:rFonts w:eastAsia="Times New Roman"/>
          <w:color w:val="000000"/>
          <w:sz w:val="24"/>
          <w:lang w:val="es-ES"/>
        </w:rPr>
        <w:t>Foucauld</w:t>
      </w:r>
      <w:proofErr w:type="spellEnd"/>
      <w:r>
        <w:rPr>
          <w:rFonts w:eastAsia="Times New Roman"/>
          <w:color w:val="000000"/>
          <w:sz w:val="24"/>
          <w:lang w:val="es-ES"/>
        </w:rPr>
        <w:t xml:space="preserve">) </w:t>
      </w:r>
      <w:r>
        <w:rPr>
          <w:rFonts w:eastAsia="Times New Roman"/>
          <w:b/>
          <w:color w:val="000000"/>
          <w:sz w:val="24"/>
          <w:lang w:val="es-ES"/>
        </w:rPr>
        <w:t xml:space="preserve">1960 </w:t>
      </w:r>
      <w:r>
        <w:rPr>
          <w:rFonts w:eastAsia="Times New Roman"/>
          <w:color w:val="000000"/>
          <w:sz w:val="24"/>
          <w:lang w:val="es-ES"/>
        </w:rPr>
        <w:t xml:space="preserve">Publica </w:t>
      </w:r>
      <w:proofErr w:type="spellStart"/>
      <w:r>
        <w:rPr>
          <w:rFonts w:eastAsia="Times New Roman"/>
          <w:i/>
          <w:color w:val="000000"/>
          <w:sz w:val="24"/>
          <w:lang w:val="es-ES"/>
        </w:rPr>
        <w:t>Thérese</w:t>
      </w:r>
      <w:proofErr w:type="spellEnd"/>
      <w:r>
        <w:rPr>
          <w:rFonts w:eastAsia="Times New Roman"/>
          <w:i/>
          <w:color w:val="000000"/>
          <w:sz w:val="24"/>
          <w:lang w:val="es-ES"/>
        </w:rPr>
        <w:t xml:space="preserve"> </w:t>
      </w:r>
      <w:r>
        <w:rPr>
          <w:rFonts w:eastAsia="Times New Roman"/>
          <w:color w:val="000000"/>
          <w:sz w:val="24"/>
          <w:lang w:val="es-ES"/>
        </w:rPr>
        <w:t xml:space="preserve">(biografía de Teresa de </w:t>
      </w:r>
      <w:proofErr w:type="spellStart"/>
      <w:r>
        <w:rPr>
          <w:rFonts w:eastAsia="Times New Roman"/>
          <w:color w:val="000000"/>
          <w:sz w:val="24"/>
          <w:lang w:val="es-ES"/>
        </w:rPr>
        <w:t>Lisieux</w:t>
      </w:r>
      <w:proofErr w:type="spellEnd"/>
      <w:r>
        <w:rPr>
          <w:rFonts w:eastAsia="Times New Roman"/>
          <w:color w:val="000000"/>
          <w:sz w:val="24"/>
          <w:lang w:val="es-ES"/>
        </w:rPr>
        <w:t>)</w:t>
      </w:r>
    </w:p>
    <w:p w:rsidR="00FA342B" w:rsidRDefault="00976848">
      <w:pPr>
        <w:spacing w:before="235" w:line="273" w:lineRule="exact"/>
        <w:ind w:left="72"/>
        <w:textAlignment w:val="baseline"/>
        <w:rPr>
          <w:rFonts w:eastAsia="Times New Roman"/>
          <w:b/>
          <w:color w:val="000000"/>
          <w:sz w:val="24"/>
          <w:lang w:val="es-ES"/>
        </w:rPr>
      </w:pPr>
      <w:r>
        <w:rPr>
          <w:rFonts w:eastAsia="Times New Roman"/>
          <w:b/>
          <w:color w:val="000000"/>
          <w:sz w:val="24"/>
          <w:lang w:val="es-ES"/>
        </w:rPr>
        <w:t xml:space="preserve">1962 </w:t>
      </w:r>
      <w:r>
        <w:rPr>
          <w:rFonts w:eastAsia="Times New Roman"/>
          <w:color w:val="000000"/>
          <w:sz w:val="24"/>
          <w:lang w:val="es-ES"/>
        </w:rPr>
        <w:t xml:space="preserve">Participa en la fundación de American PAX (posteriormente, </w:t>
      </w:r>
      <w:proofErr w:type="spellStart"/>
      <w:r>
        <w:rPr>
          <w:rFonts w:eastAsia="Times New Roman"/>
          <w:color w:val="000000"/>
          <w:sz w:val="24"/>
          <w:lang w:val="es-ES"/>
        </w:rPr>
        <w:t>Pax</w:t>
      </w:r>
      <w:proofErr w:type="spellEnd"/>
      <w:r>
        <w:rPr>
          <w:rFonts w:eastAsia="Times New Roman"/>
          <w:color w:val="000000"/>
          <w:sz w:val="24"/>
          <w:lang w:val="es-ES"/>
        </w:rPr>
        <w:t xml:space="preserve"> Christi)</w:t>
      </w:r>
    </w:p>
    <w:p w:rsidR="00FA342B" w:rsidRDefault="00976848">
      <w:pPr>
        <w:spacing w:before="241" w:line="273" w:lineRule="exact"/>
        <w:ind w:left="72"/>
        <w:textAlignment w:val="baseline"/>
        <w:rPr>
          <w:rFonts w:eastAsia="Times New Roman"/>
          <w:b/>
          <w:color w:val="000000"/>
          <w:sz w:val="24"/>
          <w:lang w:val="es-ES"/>
        </w:rPr>
      </w:pPr>
      <w:r>
        <w:rPr>
          <w:rFonts w:eastAsia="Times New Roman"/>
          <w:b/>
          <w:color w:val="000000"/>
          <w:sz w:val="24"/>
          <w:lang w:val="es-ES"/>
        </w:rPr>
        <w:t xml:space="preserve">1963 </w:t>
      </w:r>
      <w:r>
        <w:rPr>
          <w:rFonts w:eastAsia="Times New Roman"/>
          <w:color w:val="000000"/>
          <w:sz w:val="24"/>
          <w:lang w:val="es-ES"/>
        </w:rPr>
        <w:t xml:space="preserve">Publica </w:t>
      </w:r>
      <w:r>
        <w:rPr>
          <w:rFonts w:eastAsia="Times New Roman"/>
          <w:i/>
          <w:color w:val="000000"/>
          <w:sz w:val="24"/>
          <w:lang w:val="es-ES"/>
        </w:rPr>
        <w:t xml:space="preserve">Panes y peces </w:t>
      </w:r>
      <w:r>
        <w:rPr>
          <w:rFonts w:eastAsia="Times New Roman"/>
          <w:color w:val="000000"/>
          <w:sz w:val="24"/>
          <w:lang w:val="es-ES"/>
        </w:rPr>
        <w:t xml:space="preserve">(historia del movimiento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w:t>
      </w:r>
    </w:p>
    <w:p w:rsidR="00FA342B" w:rsidRDefault="00976848">
      <w:pPr>
        <w:spacing w:before="254" w:line="269" w:lineRule="exact"/>
        <w:ind w:left="72" w:right="144"/>
        <w:textAlignment w:val="baseline"/>
        <w:rPr>
          <w:rFonts w:eastAsia="Times New Roman"/>
          <w:b/>
          <w:color w:val="000000"/>
          <w:sz w:val="24"/>
          <w:lang w:val="es-ES"/>
        </w:rPr>
      </w:pPr>
      <w:r>
        <w:rPr>
          <w:rFonts w:eastAsia="Times New Roman"/>
          <w:b/>
          <w:color w:val="000000"/>
          <w:sz w:val="24"/>
          <w:lang w:val="es-ES"/>
        </w:rPr>
        <w:t xml:space="preserve">1963 </w:t>
      </w:r>
      <w:r>
        <w:rPr>
          <w:rFonts w:eastAsia="Times New Roman"/>
          <w:color w:val="000000"/>
          <w:sz w:val="24"/>
          <w:lang w:val="es-ES"/>
        </w:rPr>
        <w:t xml:space="preserve">Forma parte del grupo “Madres por la Paz” que visita a Juan XXIII tras la encíclica </w:t>
      </w:r>
      <w:proofErr w:type="spellStart"/>
      <w:r>
        <w:rPr>
          <w:rFonts w:eastAsia="Times New Roman"/>
          <w:i/>
          <w:color w:val="000000"/>
          <w:sz w:val="24"/>
          <w:lang w:val="es-ES"/>
        </w:rPr>
        <w:t>Pacem</w:t>
      </w:r>
      <w:proofErr w:type="spellEnd"/>
      <w:r>
        <w:rPr>
          <w:rFonts w:eastAsia="Times New Roman"/>
          <w:i/>
          <w:color w:val="000000"/>
          <w:sz w:val="24"/>
          <w:lang w:val="es-ES"/>
        </w:rPr>
        <w:t xml:space="preserve"> in </w:t>
      </w:r>
      <w:proofErr w:type="spellStart"/>
      <w:r>
        <w:rPr>
          <w:rFonts w:eastAsia="Times New Roman"/>
          <w:i/>
          <w:color w:val="000000"/>
          <w:sz w:val="24"/>
          <w:lang w:val="es-ES"/>
        </w:rPr>
        <w:t>Terris</w:t>
      </w:r>
      <w:proofErr w:type="spellEnd"/>
    </w:p>
    <w:p w:rsidR="00FA342B" w:rsidRDefault="00976848">
      <w:pPr>
        <w:spacing w:before="255" w:line="273" w:lineRule="exact"/>
        <w:ind w:left="72"/>
        <w:textAlignment w:val="baseline"/>
        <w:rPr>
          <w:rFonts w:eastAsia="Times New Roman"/>
          <w:b/>
          <w:color w:val="000000"/>
          <w:sz w:val="24"/>
          <w:lang w:val="es-ES"/>
        </w:rPr>
      </w:pPr>
      <w:r>
        <w:rPr>
          <w:rFonts w:eastAsia="Times New Roman"/>
          <w:b/>
          <w:color w:val="000000"/>
          <w:sz w:val="24"/>
          <w:lang w:val="es-ES"/>
        </w:rPr>
        <w:t xml:space="preserve">1965 </w:t>
      </w:r>
      <w:r>
        <w:rPr>
          <w:rFonts w:eastAsia="Times New Roman"/>
          <w:color w:val="000000"/>
          <w:sz w:val="24"/>
          <w:lang w:val="es-ES"/>
        </w:rPr>
        <w:t xml:space="preserve">Participa en la fundación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Peace</w:t>
      </w:r>
      <w:proofErr w:type="spellEnd"/>
      <w:r>
        <w:rPr>
          <w:rFonts w:eastAsia="Times New Roman"/>
          <w:color w:val="000000"/>
          <w:sz w:val="24"/>
          <w:lang w:val="es-ES"/>
        </w:rPr>
        <w:t xml:space="preserve"> </w:t>
      </w:r>
      <w:proofErr w:type="spellStart"/>
      <w:r>
        <w:rPr>
          <w:rFonts w:eastAsia="Times New Roman"/>
          <w:color w:val="000000"/>
          <w:sz w:val="24"/>
          <w:lang w:val="es-ES"/>
        </w:rPr>
        <w:t>Fellowship</w:t>
      </w:r>
      <w:proofErr w:type="spellEnd"/>
    </w:p>
    <w:p w:rsidR="00FA342B" w:rsidRDefault="00976848">
      <w:pPr>
        <w:spacing w:before="239" w:line="269" w:lineRule="exact"/>
        <w:ind w:left="72" w:right="144"/>
        <w:textAlignment w:val="baseline"/>
        <w:rPr>
          <w:rFonts w:eastAsia="Times New Roman"/>
          <w:b/>
          <w:color w:val="000000"/>
          <w:sz w:val="24"/>
          <w:lang w:val="es-ES"/>
        </w:rPr>
      </w:pPr>
      <w:r>
        <w:rPr>
          <w:rFonts w:eastAsia="Times New Roman"/>
          <w:b/>
          <w:color w:val="000000"/>
          <w:sz w:val="24"/>
          <w:lang w:val="es-ES"/>
        </w:rPr>
        <w:t xml:space="preserve">1965 </w:t>
      </w:r>
      <w:r>
        <w:rPr>
          <w:rFonts w:eastAsia="Times New Roman"/>
          <w:color w:val="000000"/>
          <w:sz w:val="24"/>
          <w:lang w:val="es-ES"/>
        </w:rPr>
        <w:t xml:space="preserve">Durante el Concilio Vaticano </w:t>
      </w:r>
      <w:r>
        <w:rPr>
          <w:rFonts w:eastAsia="Times New Roman"/>
          <w:color w:val="000000"/>
          <w:sz w:val="24"/>
          <w:lang w:val="es-ES"/>
        </w:rPr>
        <w:t>II, se une a las jornadas de ayuno y oración organizadas por Lanza del Vasto para demandar la condena de la guerra nuclear</w:t>
      </w:r>
    </w:p>
    <w:p w:rsidR="00FA342B" w:rsidRDefault="00976848">
      <w:pPr>
        <w:spacing w:before="256" w:line="273" w:lineRule="exact"/>
        <w:ind w:left="72"/>
        <w:textAlignment w:val="baseline"/>
        <w:rPr>
          <w:rFonts w:eastAsia="Times New Roman"/>
          <w:b/>
          <w:color w:val="000000"/>
          <w:sz w:val="24"/>
          <w:lang w:val="es-ES"/>
        </w:rPr>
      </w:pPr>
      <w:r>
        <w:rPr>
          <w:rFonts w:eastAsia="Times New Roman"/>
          <w:b/>
          <w:color w:val="000000"/>
          <w:sz w:val="24"/>
          <w:lang w:val="es-ES"/>
        </w:rPr>
        <w:t xml:space="preserve">1967 </w:t>
      </w:r>
      <w:r>
        <w:rPr>
          <w:rFonts w:eastAsia="Times New Roman"/>
          <w:color w:val="000000"/>
          <w:sz w:val="24"/>
          <w:lang w:val="es-ES"/>
        </w:rPr>
        <w:t>Intervención en el Congreso Internacional del Laicado</w:t>
      </w:r>
    </w:p>
    <w:p w:rsidR="00FA342B" w:rsidRDefault="00976848">
      <w:pPr>
        <w:spacing w:before="235" w:line="273" w:lineRule="exact"/>
        <w:ind w:left="72"/>
        <w:textAlignment w:val="baseline"/>
        <w:rPr>
          <w:rFonts w:eastAsia="Times New Roman"/>
          <w:b/>
          <w:color w:val="000000"/>
          <w:sz w:val="24"/>
          <w:lang w:val="es-ES"/>
        </w:rPr>
      </w:pPr>
      <w:r>
        <w:rPr>
          <w:rFonts w:eastAsia="Times New Roman"/>
          <w:b/>
          <w:color w:val="000000"/>
          <w:sz w:val="24"/>
          <w:lang w:val="es-ES"/>
        </w:rPr>
        <w:t xml:space="preserve">1972 </w:t>
      </w:r>
      <w:r>
        <w:rPr>
          <w:rFonts w:eastAsia="Times New Roman"/>
          <w:color w:val="000000"/>
          <w:sz w:val="24"/>
          <w:lang w:val="es-ES"/>
        </w:rPr>
        <w:t xml:space="preserve">Publica </w:t>
      </w:r>
      <w:proofErr w:type="spellStart"/>
      <w:r>
        <w:rPr>
          <w:rFonts w:eastAsia="Times New Roman"/>
          <w:i/>
          <w:color w:val="000000"/>
          <w:sz w:val="24"/>
          <w:lang w:val="es-ES"/>
        </w:rPr>
        <w:t>On</w:t>
      </w:r>
      <w:proofErr w:type="spellEnd"/>
      <w:r>
        <w:rPr>
          <w:rFonts w:eastAsia="Times New Roman"/>
          <w:i/>
          <w:color w:val="000000"/>
          <w:sz w:val="24"/>
          <w:lang w:val="es-ES"/>
        </w:rPr>
        <w:t xml:space="preserve"> </w:t>
      </w:r>
      <w:proofErr w:type="spellStart"/>
      <w:r>
        <w:rPr>
          <w:rFonts w:eastAsia="Times New Roman"/>
          <w:i/>
          <w:color w:val="000000"/>
          <w:sz w:val="24"/>
          <w:lang w:val="es-ES"/>
        </w:rPr>
        <w:t>Pilgrimage</w:t>
      </w:r>
      <w:proofErr w:type="spellEnd"/>
      <w:r>
        <w:rPr>
          <w:rFonts w:eastAsia="Times New Roman"/>
          <w:i/>
          <w:color w:val="000000"/>
          <w:sz w:val="24"/>
          <w:lang w:val="es-ES"/>
        </w:rPr>
        <w:t xml:space="preserve">: </w:t>
      </w:r>
      <w:proofErr w:type="spellStart"/>
      <w:r>
        <w:rPr>
          <w:rFonts w:eastAsia="Times New Roman"/>
          <w:i/>
          <w:color w:val="000000"/>
          <w:sz w:val="24"/>
          <w:lang w:val="es-ES"/>
        </w:rPr>
        <w:t>The</w:t>
      </w:r>
      <w:proofErr w:type="spellEnd"/>
      <w:r>
        <w:rPr>
          <w:rFonts w:eastAsia="Times New Roman"/>
          <w:i/>
          <w:color w:val="000000"/>
          <w:sz w:val="24"/>
          <w:lang w:val="es-ES"/>
        </w:rPr>
        <w:t xml:space="preserve"> </w:t>
      </w:r>
      <w:proofErr w:type="spellStart"/>
      <w:r>
        <w:rPr>
          <w:rFonts w:eastAsia="Times New Roman"/>
          <w:i/>
          <w:color w:val="000000"/>
          <w:sz w:val="24"/>
          <w:lang w:val="es-ES"/>
        </w:rPr>
        <w:t>Sixties</w:t>
      </w:r>
      <w:proofErr w:type="spellEnd"/>
      <w:r>
        <w:rPr>
          <w:rFonts w:eastAsia="Times New Roman"/>
          <w:i/>
          <w:color w:val="000000"/>
          <w:sz w:val="24"/>
          <w:lang w:val="es-ES"/>
        </w:rPr>
        <w:t xml:space="preserve"> </w:t>
      </w:r>
      <w:r>
        <w:rPr>
          <w:rFonts w:eastAsia="Times New Roman"/>
          <w:color w:val="000000"/>
          <w:sz w:val="24"/>
          <w:lang w:val="es-ES"/>
        </w:rPr>
        <w:t xml:space="preserve">(colección de artículos del </w:t>
      </w:r>
      <w:r>
        <w:rPr>
          <w:rFonts w:eastAsia="Times New Roman"/>
          <w:i/>
          <w:color w:val="000000"/>
          <w:sz w:val="24"/>
          <w:lang w:val="es-ES"/>
        </w:rPr>
        <w:t>CW</w:t>
      </w:r>
      <w:r>
        <w:rPr>
          <w:rFonts w:eastAsia="Times New Roman"/>
          <w:color w:val="000000"/>
          <w:sz w:val="24"/>
          <w:lang w:val="es-ES"/>
        </w:rPr>
        <w:t>)</w:t>
      </w:r>
    </w:p>
    <w:p w:rsidR="00FA342B" w:rsidRDefault="00976848">
      <w:pPr>
        <w:spacing w:before="255" w:line="268" w:lineRule="exact"/>
        <w:ind w:left="72" w:right="144"/>
        <w:textAlignment w:val="baseline"/>
        <w:rPr>
          <w:rFonts w:eastAsia="Times New Roman"/>
          <w:b/>
          <w:color w:val="000000"/>
          <w:sz w:val="24"/>
          <w:lang w:val="es-ES"/>
        </w:rPr>
      </w:pPr>
      <w:r>
        <w:rPr>
          <w:rFonts w:eastAsia="Times New Roman"/>
          <w:b/>
          <w:color w:val="000000"/>
          <w:sz w:val="24"/>
          <w:lang w:val="es-ES"/>
        </w:rPr>
        <w:t>19</w:t>
      </w:r>
      <w:r>
        <w:rPr>
          <w:rFonts w:eastAsia="Times New Roman"/>
          <w:b/>
          <w:color w:val="000000"/>
          <w:sz w:val="24"/>
          <w:lang w:val="es-ES"/>
        </w:rPr>
        <w:t xml:space="preserve">73 </w:t>
      </w:r>
      <w:r>
        <w:rPr>
          <w:rFonts w:eastAsia="Times New Roman"/>
          <w:color w:val="000000"/>
          <w:sz w:val="24"/>
          <w:lang w:val="es-ES"/>
        </w:rPr>
        <w:t xml:space="preserve">Encarcelada por última vez durante las protestas de la </w:t>
      </w:r>
      <w:proofErr w:type="spellStart"/>
      <w:r>
        <w:rPr>
          <w:rFonts w:eastAsia="Times New Roman"/>
          <w:color w:val="000000"/>
          <w:sz w:val="24"/>
          <w:lang w:val="es-ES"/>
        </w:rPr>
        <w:t>United</w:t>
      </w:r>
      <w:proofErr w:type="spellEnd"/>
      <w:r>
        <w:rPr>
          <w:rFonts w:eastAsia="Times New Roman"/>
          <w:color w:val="000000"/>
          <w:sz w:val="24"/>
          <w:lang w:val="es-ES"/>
        </w:rPr>
        <w:t xml:space="preserve"> </w:t>
      </w:r>
      <w:proofErr w:type="spellStart"/>
      <w:r>
        <w:rPr>
          <w:rFonts w:eastAsia="Times New Roman"/>
          <w:color w:val="000000"/>
          <w:sz w:val="24"/>
          <w:lang w:val="es-ES"/>
        </w:rPr>
        <w:t>Farm</w:t>
      </w:r>
      <w:proofErr w:type="spellEnd"/>
      <w:r>
        <w:rPr>
          <w:rFonts w:eastAsia="Times New Roman"/>
          <w:color w:val="000000"/>
          <w:sz w:val="24"/>
          <w:lang w:val="es-ES"/>
        </w:rPr>
        <w:t xml:space="preserve"> </w:t>
      </w:r>
      <w:proofErr w:type="spellStart"/>
      <w:r>
        <w:rPr>
          <w:rFonts w:eastAsia="Times New Roman"/>
          <w:color w:val="000000"/>
          <w:sz w:val="24"/>
          <w:lang w:val="es-ES"/>
        </w:rPr>
        <w:t>Workers</w:t>
      </w:r>
      <w:proofErr w:type="spellEnd"/>
      <w:r>
        <w:rPr>
          <w:rFonts w:eastAsia="Times New Roman"/>
          <w:color w:val="000000"/>
          <w:sz w:val="24"/>
          <w:lang w:val="es-ES"/>
        </w:rPr>
        <w:t xml:space="preserve"> de César Chávez en California</w:t>
      </w:r>
    </w:p>
    <w:p w:rsidR="00FA342B" w:rsidRDefault="00976848">
      <w:pPr>
        <w:spacing w:before="242" w:line="273" w:lineRule="exact"/>
        <w:ind w:left="72"/>
        <w:textAlignment w:val="baseline"/>
        <w:rPr>
          <w:rFonts w:eastAsia="Times New Roman"/>
          <w:b/>
          <w:color w:val="000000"/>
          <w:sz w:val="24"/>
          <w:lang w:val="es-ES"/>
        </w:rPr>
      </w:pPr>
      <w:r>
        <w:rPr>
          <w:rFonts w:eastAsia="Times New Roman"/>
          <w:b/>
          <w:color w:val="000000"/>
          <w:sz w:val="24"/>
          <w:lang w:val="es-ES"/>
        </w:rPr>
        <w:t xml:space="preserve">1976 </w:t>
      </w:r>
      <w:r>
        <w:rPr>
          <w:rFonts w:eastAsia="Times New Roman"/>
          <w:color w:val="000000"/>
          <w:sz w:val="24"/>
          <w:lang w:val="es-ES"/>
        </w:rPr>
        <w:t xml:space="preserve">Intervención en el Congreso Eucarístico Internacional de </w:t>
      </w:r>
      <w:proofErr w:type="spellStart"/>
      <w:r>
        <w:rPr>
          <w:rFonts w:eastAsia="Times New Roman"/>
          <w:color w:val="000000"/>
          <w:sz w:val="24"/>
          <w:lang w:val="es-ES"/>
        </w:rPr>
        <w:t>Philadelphia</w:t>
      </w:r>
      <w:proofErr w:type="spellEnd"/>
    </w:p>
    <w:p w:rsidR="00FA342B" w:rsidRDefault="00976848">
      <w:pPr>
        <w:tabs>
          <w:tab w:val="left" w:pos="7128"/>
          <w:tab w:val="right" w:pos="8640"/>
        </w:tabs>
        <w:spacing w:before="250" w:line="271" w:lineRule="exact"/>
        <w:ind w:left="72"/>
        <w:textAlignment w:val="baseline"/>
        <w:rPr>
          <w:rFonts w:eastAsia="Times New Roman"/>
          <w:b/>
          <w:color w:val="000000"/>
          <w:sz w:val="24"/>
          <w:lang w:val="es-ES"/>
        </w:rPr>
      </w:pPr>
      <w:r>
        <w:rPr>
          <w:rFonts w:eastAsia="Times New Roman"/>
          <w:b/>
          <w:color w:val="000000"/>
          <w:sz w:val="24"/>
          <w:lang w:val="es-ES"/>
        </w:rPr>
        <w:t xml:space="preserve">1980 </w:t>
      </w:r>
      <w:r>
        <w:rPr>
          <w:rFonts w:eastAsia="Times New Roman"/>
          <w:color w:val="000000"/>
          <w:sz w:val="24"/>
          <w:lang w:val="es-ES"/>
        </w:rPr>
        <w:t>Muere el día 29 de noviembre. En ese momento, el periódico</w:t>
      </w:r>
      <w:r>
        <w:rPr>
          <w:rFonts w:eastAsia="Times New Roman"/>
          <w:color w:val="000000"/>
          <w:sz w:val="24"/>
          <w:lang w:val="es-ES"/>
        </w:rPr>
        <w:tab/>
        <w:t>tiene</w:t>
      </w:r>
      <w:r>
        <w:rPr>
          <w:rFonts w:eastAsia="Times New Roman"/>
          <w:color w:val="000000"/>
          <w:sz w:val="24"/>
          <w:lang w:val="es-ES"/>
        </w:rPr>
        <w:tab/>
        <w:t>una</w:t>
      </w:r>
    </w:p>
    <w:p w:rsidR="00FA342B" w:rsidRDefault="00976848">
      <w:pPr>
        <w:spacing w:after="1263" w:line="279" w:lineRule="exact"/>
        <w:ind w:left="72" w:right="144"/>
        <w:textAlignment w:val="baseline"/>
        <w:rPr>
          <w:rFonts w:eastAsia="Times New Roman"/>
          <w:color w:val="000000"/>
          <w:spacing w:val="1"/>
          <w:sz w:val="24"/>
          <w:lang w:val="es-ES"/>
        </w:rPr>
      </w:pPr>
      <w:proofErr w:type="gramStart"/>
      <w:r>
        <w:rPr>
          <w:rFonts w:eastAsia="Times New Roman"/>
          <w:color w:val="000000"/>
          <w:spacing w:val="1"/>
          <w:sz w:val="24"/>
          <w:lang w:val="es-ES"/>
        </w:rPr>
        <w:t>tirada</w:t>
      </w:r>
      <w:proofErr w:type="gramEnd"/>
      <w:r>
        <w:rPr>
          <w:rFonts w:eastAsia="Times New Roman"/>
          <w:color w:val="000000"/>
          <w:spacing w:val="1"/>
          <w:sz w:val="24"/>
          <w:lang w:val="es-ES"/>
        </w:rPr>
        <w:t xml:space="preserve"> de 95.000 ejemplares, hay unas 70 casas de hospitalidad y cuatro comunas agrarias</w:t>
      </w:r>
    </w:p>
    <w:p w:rsidR="00FA342B" w:rsidRPr="00976848" w:rsidRDefault="00FA342B">
      <w:pPr>
        <w:spacing w:after="1263" w:line="279" w:lineRule="exact"/>
        <w:rPr>
          <w:lang w:val="es-PE"/>
        </w:rPr>
        <w:sectPr w:rsidR="00FA342B" w:rsidRPr="00976848">
          <w:pgSz w:w="11923" w:h="16843"/>
          <w:pgMar w:top="1400" w:right="1601" w:bottom="427" w:left="1582" w:header="720" w:footer="720" w:gutter="0"/>
          <w:cols w:space="720"/>
        </w:sectPr>
      </w:pPr>
    </w:p>
    <w:p w:rsidR="00FA342B" w:rsidRDefault="00976848">
      <w:pPr>
        <w:spacing w:before="3" w:line="272"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- 7 -</w:t>
      </w:r>
    </w:p>
    <w:p w:rsidR="00FA342B" w:rsidRPr="00976848" w:rsidRDefault="00FA342B">
      <w:pPr>
        <w:rPr>
          <w:lang w:val="es-PE"/>
        </w:rPr>
        <w:sectPr w:rsidR="00FA342B" w:rsidRPr="00976848">
          <w:type w:val="continuous"/>
          <w:pgSz w:w="11923" w:h="16843"/>
          <w:pgMar w:top="1400" w:right="1584" w:bottom="427" w:left="1599" w:header="720" w:footer="720" w:gutter="0"/>
          <w:cols w:space="720"/>
        </w:sectPr>
      </w:pPr>
    </w:p>
    <w:p w:rsidR="00FA342B" w:rsidRDefault="00976848">
      <w:pPr>
        <w:spacing w:before="3" w:line="271" w:lineRule="exact"/>
        <w:ind w:left="72"/>
        <w:textAlignment w:val="baseline"/>
        <w:rPr>
          <w:rFonts w:ascii="Arial" w:eastAsia="Arial" w:hAnsi="Arial"/>
          <w:b/>
          <w:color w:val="000000"/>
          <w:sz w:val="24"/>
          <w:lang w:val="es-ES"/>
        </w:rPr>
      </w:pPr>
      <w:r>
        <w:rPr>
          <w:rFonts w:ascii="Arial" w:eastAsia="Arial" w:hAnsi="Arial"/>
          <w:b/>
          <w:color w:val="000000"/>
          <w:sz w:val="24"/>
          <w:lang w:val="es-ES"/>
        </w:rPr>
        <w:lastRenderedPageBreak/>
        <w:t>1.3. Experimentar la realidad incorporada a los pobres</w:t>
      </w:r>
    </w:p>
    <w:p w:rsidR="00FA342B" w:rsidRDefault="00976848">
      <w:pPr>
        <w:spacing w:before="260" w:line="273"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1942, durante la Segunda Guerra Mundial,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fue duramente criticada por la posición pacifista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Mucha gente les acusó de tener miedo al sufrimiento y las privaciones de la guerra. Su respuesta ofrece algunas claves de lo que </w:t>
      </w:r>
      <w:r>
        <w:rPr>
          <w:rFonts w:eastAsia="Times New Roman"/>
          <w:color w:val="000000"/>
          <w:sz w:val="24"/>
          <w:lang w:val="es-ES"/>
        </w:rPr>
        <w:t>supone cotidianamente el descenso radical que ya hemos mencionado:</w:t>
      </w:r>
    </w:p>
    <w:p w:rsidR="00FA342B" w:rsidRDefault="00976848">
      <w:pPr>
        <w:spacing w:before="290" w:line="276" w:lineRule="exact"/>
        <w:ind w:left="72" w:right="144"/>
        <w:jc w:val="both"/>
        <w:textAlignment w:val="baseline"/>
        <w:rPr>
          <w:rFonts w:eastAsia="Times New Roman"/>
          <w:color w:val="000000"/>
          <w:sz w:val="24"/>
          <w:lang w:val="es-ES"/>
        </w:rPr>
      </w:pPr>
      <w:r>
        <w:rPr>
          <w:rFonts w:eastAsia="Times New Roman"/>
          <w:color w:val="000000"/>
          <w:sz w:val="24"/>
          <w:lang w:val="es-ES"/>
        </w:rPr>
        <w:t>“Dejemos a los que hablan de suavidad y sentimentalismo a que vengan a vivir con nosotros a las casas frías y sin calefacción de los suburbios. Dejémosles que vengan a vivir con los crimina</w:t>
      </w:r>
      <w:r>
        <w:rPr>
          <w:rFonts w:eastAsia="Times New Roman"/>
          <w:color w:val="000000"/>
          <w:sz w:val="24"/>
          <w:lang w:val="es-ES"/>
        </w:rPr>
        <w:t>les, enfermos, borrachos, degradados, pervertidos (no eran los pobres decentes ni los pecadores decentes los receptores del amor de Cristo). Dejémosles que vengan a vivir con las ratas, bichos, chinches, cucarachas, piojos (podría describir muchas clases d</w:t>
      </w:r>
      <w:r>
        <w:rPr>
          <w:rFonts w:eastAsia="Times New Roman"/>
          <w:color w:val="000000"/>
          <w:sz w:val="24"/>
          <w:lang w:val="es-ES"/>
        </w:rPr>
        <w:t>e piojos del cuerpo). Dejemos que su piel se congele de frío, se pudra por la suciedad, por los bichos; dejemos que sus ojos se mortifiquen al ver excrementos humanos, miembros (ojos, narices, bocas) mutilados.”</w:t>
      </w:r>
      <w:r>
        <w:rPr>
          <w:rFonts w:eastAsia="Times New Roman"/>
          <w:color w:val="000000"/>
          <w:sz w:val="24"/>
          <w:vertAlign w:val="superscript"/>
          <w:lang w:val="es-ES"/>
        </w:rPr>
        <w:t>4</w:t>
      </w:r>
      <w:r>
        <w:rPr>
          <w:rFonts w:eastAsia="Times New Roman"/>
          <w:color w:val="000000"/>
          <w:sz w:val="17"/>
          <w:lang w:val="es-ES"/>
        </w:rPr>
        <w:t xml:space="preserve"> </w:t>
      </w:r>
    </w:p>
    <w:p w:rsidR="00FA342B" w:rsidRDefault="00976848">
      <w:pPr>
        <w:spacing w:before="199" w:line="275" w:lineRule="exact"/>
        <w:ind w:left="72" w:right="144"/>
        <w:jc w:val="both"/>
        <w:textAlignment w:val="baseline"/>
        <w:rPr>
          <w:rFonts w:eastAsia="Times New Roman"/>
          <w:color w:val="000000"/>
          <w:sz w:val="24"/>
          <w:lang w:val="es-ES"/>
        </w:rPr>
      </w:pPr>
      <w:r>
        <w:rPr>
          <w:rFonts w:eastAsia="Times New Roman"/>
          <w:color w:val="000000"/>
          <w:sz w:val="24"/>
          <w:lang w:val="es-ES"/>
        </w:rPr>
        <w:t>En el mismo artículo, continúa describiend</w:t>
      </w:r>
      <w:r>
        <w:rPr>
          <w:rFonts w:eastAsia="Times New Roman"/>
          <w:color w:val="000000"/>
          <w:sz w:val="24"/>
          <w:lang w:val="es-ES"/>
        </w:rPr>
        <w:t xml:space="preserve">o las condiciones de vida entre los pobres, la vida cotidiana en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En este contexto, </w:t>
      </w:r>
      <w:proofErr w:type="spellStart"/>
      <w:r>
        <w:rPr>
          <w:rFonts w:eastAsia="Times New Roman"/>
          <w:color w:val="000000"/>
          <w:sz w:val="24"/>
          <w:lang w:val="es-ES"/>
        </w:rPr>
        <w:t>Dorothy</w:t>
      </w:r>
      <w:proofErr w:type="spellEnd"/>
      <w:r>
        <w:rPr>
          <w:rFonts w:eastAsia="Times New Roman"/>
          <w:color w:val="000000"/>
          <w:sz w:val="24"/>
          <w:lang w:val="es-ES"/>
        </w:rPr>
        <w:t xml:space="preserve"> ofrece una potente versión contemporánea de lo que la tradición espiritual cristiana ha llamado la aplicación de los sentidos:</w:t>
      </w:r>
    </w:p>
    <w:p w:rsidR="00FA342B" w:rsidRDefault="00976848">
      <w:pPr>
        <w:spacing w:before="232" w:line="278" w:lineRule="exact"/>
        <w:ind w:left="72" w:right="144"/>
        <w:jc w:val="both"/>
        <w:textAlignment w:val="baseline"/>
        <w:rPr>
          <w:rFonts w:eastAsia="Times New Roman"/>
          <w:color w:val="000000"/>
          <w:sz w:val="24"/>
          <w:lang w:val="es-ES"/>
        </w:rPr>
      </w:pPr>
      <w:r>
        <w:rPr>
          <w:rFonts w:eastAsia="Times New Roman"/>
          <w:color w:val="000000"/>
          <w:sz w:val="24"/>
          <w:lang w:val="es-ES"/>
        </w:rPr>
        <w:t>“Dejemos que su ol</w:t>
      </w:r>
      <w:r>
        <w:rPr>
          <w:rFonts w:eastAsia="Times New Roman"/>
          <w:color w:val="000000"/>
          <w:sz w:val="24"/>
          <w:lang w:val="es-ES"/>
        </w:rPr>
        <w:t>fato se atrofie por el olor de los residuos, la degradación, la carne podrida. Sí, ese olor a sudor, sangre y lágrimas del que tan alegremente habla el Sr. Churchill, y que tan abierta y arriesgadamente cita mucha gente acomodada.</w:t>
      </w:r>
    </w:p>
    <w:p w:rsidR="00FA342B" w:rsidRDefault="00976848">
      <w:pPr>
        <w:spacing w:before="221" w:line="288"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Dejemos que sus oídos se </w:t>
      </w:r>
      <w:r>
        <w:rPr>
          <w:rFonts w:eastAsia="Times New Roman"/>
          <w:color w:val="000000"/>
          <w:sz w:val="24"/>
          <w:lang w:val="es-ES"/>
        </w:rPr>
        <w:t>queden sordos al oír esas voces ásperas, gritos de la gente que entra y sale continuamente, viviendo hacinada y sin privacidad alguna.</w:t>
      </w:r>
    </w:p>
    <w:p w:rsidR="00FA342B" w:rsidRDefault="00976848">
      <w:pPr>
        <w:spacing w:before="286" w:line="274" w:lineRule="exact"/>
        <w:ind w:left="72" w:right="144"/>
        <w:jc w:val="both"/>
        <w:textAlignment w:val="baseline"/>
        <w:rPr>
          <w:rFonts w:eastAsia="Times New Roman"/>
          <w:color w:val="000000"/>
          <w:sz w:val="24"/>
          <w:lang w:val="es-ES"/>
        </w:rPr>
      </w:pPr>
      <w:r>
        <w:rPr>
          <w:rFonts w:eastAsia="Times New Roman"/>
          <w:color w:val="000000"/>
          <w:sz w:val="24"/>
          <w:lang w:val="es-ES"/>
        </w:rPr>
        <w:t>Dejemos que su gusto se atrofie por esa comida insuficiente cocinada en grandes cantidades para cientos de personas, esos platos tan toscos, tanto que muchas veces el olor de la comida es repugnante.”</w:t>
      </w:r>
      <w:r>
        <w:rPr>
          <w:rFonts w:eastAsia="Times New Roman"/>
          <w:color w:val="000000"/>
          <w:sz w:val="24"/>
          <w:vertAlign w:val="superscript"/>
          <w:lang w:val="es-ES"/>
        </w:rPr>
        <w:t>5</w:t>
      </w:r>
      <w:r>
        <w:rPr>
          <w:rFonts w:eastAsia="Times New Roman"/>
          <w:color w:val="000000"/>
          <w:sz w:val="17"/>
          <w:lang w:val="es-ES"/>
        </w:rPr>
        <w:t xml:space="preserve"> </w:t>
      </w:r>
    </w:p>
    <w:p w:rsidR="00FA342B" w:rsidRDefault="00976848">
      <w:pPr>
        <w:spacing w:before="192" w:line="276" w:lineRule="exact"/>
        <w:ind w:left="72" w:right="144"/>
        <w:jc w:val="both"/>
        <w:textAlignment w:val="baseline"/>
        <w:rPr>
          <w:rFonts w:eastAsia="Times New Roman"/>
          <w:color w:val="000000"/>
          <w:sz w:val="24"/>
          <w:lang w:val="es-ES"/>
        </w:rPr>
      </w:pPr>
      <w:r>
        <w:rPr>
          <w:rFonts w:eastAsia="Times New Roman"/>
          <w:color w:val="000000"/>
          <w:sz w:val="24"/>
          <w:lang w:val="es-ES"/>
        </w:rPr>
        <w:t>En cuanto al sentido del oído, en 1957 escribió a propósito de su experiencia en la cárcel: “Entre gritos, abucheos, amenazas de los guardas y de unos a otros, expresándose de esta manera a través de las celdas y pasillos, yo, con mi rosario en la mano int</w:t>
      </w:r>
      <w:r>
        <w:rPr>
          <w:rFonts w:eastAsia="Times New Roman"/>
          <w:color w:val="000000"/>
          <w:sz w:val="24"/>
          <w:lang w:val="es-ES"/>
        </w:rPr>
        <w:t>entaba rezar al caer la noche. El ruido: quizá esta sea la mayor tortura en la cárcel. Aturde el oído y la mente”</w:t>
      </w:r>
      <w:r>
        <w:rPr>
          <w:rFonts w:eastAsia="Times New Roman"/>
          <w:color w:val="000000"/>
          <w:sz w:val="24"/>
          <w:vertAlign w:val="superscript"/>
          <w:lang w:val="es-ES"/>
        </w:rPr>
        <w:t>6</w:t>
      </w:r>
      <w:r>
        <w:rPr>
          <w:rFonts w:eastAsia="Times New Roman"/>
          <w:color w:val="000000"/>
          <w:sz w:val="24"/>
          <w:lang w:val="es-ES"/>
        </w:rPr>
        <w:t>. Un último ejemplo, éste sobre el sentido del gusto, que encontramos en el ayuno público que tuvo lugar durante la última sesión del Concilio</w:t>
      </w:r>
      <w:r>
        <w:rPr>
          <w:rFonts w:eastAsia="Times New Roman"/>
          <w:color w:val="000000"/>
          <w:sz w:val="24"/>
          <w:lang w:val="es-ES"/>
        </w:rPr>
        <w:t xml:space="preserve"> Vaticano II, en Roma, 1965, mientras que los Padres Conciliares discutían y finalmente condenaron la guerra nuclear. Escribe </w:t>
      </w:r>
      <w:proofErr w:type="spellStart"/>
      <w:r>
        <w:rPr>
          <w:rFonts w:eastAsia="Times New Roman"/>
          <w:color w:val="000000"/>
          <w:sz w:val="24"/>
          <w:lang w:val="es-ES"/>
        </w:rPr>
        <w:t>Dorothy</w:t>
      </w:r>
      <w:proofErr w:type="spellEnd"/>
      <w:r>
        <w:rPr>
          <w:rFonts w:eastAsia="Times New Roman"/>
          <w:color w:val="000000"/>
          <w:sz w:val="24"/>
          <w:lang w:val="es-ES"/>
        </w:rPr>
        <w:t>:</w:t>
      </w:r>
    </w:p>
    <w:p w:rsidR="00FA342B" w:rsidRDefault="00976848">
      <w:pPr>
        <w:spacing w:before="250" w:line="274"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“Por mi parte, no sufrí nada por el hambre, ni dolores de cabeza o náuseas, que son muy comunes en los primeros días de u</w:t>
      </w:r>
      <w:r>
        <w:rPr>
          <w:rFonts w:eastAsia="Times New Roman"/>
          <w:color w:val="000000"/>
          <w:spacing w:val="1"/>
          <w:sz w:val="24"/>
          <w:lang w:val="es-ES"/>
        </w:rPr>
        <w:t xml:space="preserve">na huelga de hambre, pero ofrecí mi huelga de hambre en parte por las víctimas del hambre en el mundo, y me parecía que tenía unos dolores muy especiales. Eran de un tipo que nunca antes había tenido, y me daba la sensación de que perforaban los huesos de </w:t>
      </w:r>
      <w:r>
        <w:rPr>
          <w:rFonts w:eastAsia="Times New Roman"/>
          <w:color w:val="000000"/>
          <w:spacing w:val="1"/>
          <w:sz w:val="24"/>
          <w:lang w:val="es-ES"/>
        </w:rPr>
        <w:t>mi columna cada noche, cuando me echaba a dormir</w:t>
      </w:r>
      <w:r>
        <w:rPr>
          <w:rFonts w:eastAsia="Times New Roman"/>
          <w:color w:val="000000"/>
          <w:spacing w:val="1"/>
          <w:sz w:val="24"/>
          <w:vertAlign w:val="superscript"/>
          <w:lang w:val="es-ES"/>
        </w:rPr>
        <w:t>7</w:t>
      </w:r>
      <w:r>
        <w:rPr>
          <w:rFonts w:eastAsia="Times New Roman"/>
          <w:color w:val="000000"/>
          <w:spacing w:val="1"/>
          <w:sz w:val="24"/>
          <w:lang w:val="es-ES"/>
        </w:rPr>
        <w:t>.”</w:t>
      </w:r>
    </w:p>
    <w:p w:rsidR="00FA342B" w:rsidRDefault="00976848">
      <w:pPr>
        <w:spacing w:before="244" w:after="558" w:line="278"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Desde aquí se entenderá bien a qué nos referimos al hablar de espiritualidad encarnada en la vida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Su énfasis en el cuerpo concreto de los pobres evita cualquier interpretación espiritualis</w:t>
      </w:r>
      <w:r>
        <w:rPr>
          <w:rFonts w:eastAsia="Times New Roman"/>
          <w:color w:val="000000"/>
          <w:sz w:val="24"/>
          <w:lang w:val="es-ES"/>
        </w:rPr>
        <w:t>ta, desencarnada o intimista. De este modo, la</w:t>
      </w:r>
    </w:p>
    <w:p w:rsidR="00FA342B" w:rsidRPr="00976848" w:rsidRDefault="00FA342B">
      <w:pPr>
        <w:spacing w:before="244" w:after="558" w:line="278" w:lineRule="exact"/>
        <w:rPr>
          <w:lang w:val="es-PE"/>
        </w:rPr>
        <w:sectPr w:rsidR="00FA342B" w:rsidRPr="00976848">
          <w:pgSz w:w="11923" w:h="16843"/>
          <w:pgMar w:top="1400" w:right="1598" w:bottom="427" w:left="1585" w:header="720" w:footer="720" w:gutter="0"/>
          <w:cols w:space="720"/>
        </w:sectPr>
      </w:pPr>
    </w:p>
    <w:p w:rsidR="00FA342B" w:rsidRDefault="00976848">
      <w:pPr>
        <w:spacing w:before="3" w:line="271"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- 8 -</w:t>
      </w:r>
    </w:p>
    <w:p w:rsidR="00FA342B" w:rsidRPr="00976848" w:rsidRDefault="00FA342B">
      <w:pPr>
        <w:rPr>
          <w:lang w:val="es-PE"/>
        </w:rPr>
        <w:sectPr w:rsidR="00FA342B" w:rsidRPr="00976848">
          <w:type w:val="continuous"/>
          <w:pgSz w:w="11923" w:h="16843"/>
          <w:pgMar w:top="1400" w:right="1584" w:bottom="427" w:left="1599" w:header="720" w:footer="720" w:gutter="0"/>
          <w:cols w:space="720"/>
        </w:sectPr>
      </w:pPr>
    </w:p>
    <w:p w:rsidR="00FA342B" w:rsidRDefault="00976848">
      <w:pPr>
        <w:spacing w:before="6" w:line="276"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doctrina</w:t>
      </w:r>
      <w:proofErr w:type="gramEnd"/>
      <w:r>
        <w:rPr>
          <w:rFonts w:eastAsia="Times New Roman"/>
          <w:color w:val="000000"/>
          <w:sz w:val="24"/>
          <w:lang w:val="es-ES"/>
        </w:rPr>
        <w:t xml:space="preserve"> del Cuerpo de Cristo y la tradición católica de los sentidos espirituales, quedan reformuladas y radicalizadas por su ubicación social entre los pobres. El cuerpo y</w:t>
      </w:r>
      <w:r>
        <w:rPr>
          <w:rFonts w:eastAsia="Times New Roman"/>
          <w:color w:val="000000"/>
          <w:sz w:val="24"/>
          <w:lang w:val="es-ES"/>
        </w:rPr>
        <w:t xml:space="preserve"> los sentidos no se limitan a una experiencia personal aislada de la realidad sociopolítica, sino que precisamente nos abren a ella. Sólo en ese contexto tiene lugar el encuentro personal con Cristo, en su cuerpo histórico entre los pobres.</w:t>
      </w:r>
    </w:p>
    <w:p w:rsidR="00FA342B" w:rsidRDefault="00976848">
      <w:pPr>
        <w:spacing w:before="251" w:line="276" w:lineRule="exact"/>
        <w:ind w:left="72" w:right="144"/>
        <w:jc w:val="both"/>
        <w:textAlignment w:val="baseline"/>
        <w:rPr>
          <w:rFonts w:eastAsia="Times New Roman"/>
          <w:color w:val="000000"/>
          <w:sz w:val="24"/>
          <w:lang w:val="es-ES"/>
        </w:rPr>
      </w:pPr>
      <w:r>
        <w:rPr>
          <w:rFonts w:eastAsia="Times New Roman"/>
          <w:color w:val="000000"/>
          <w:sz w:val="24"/>
          <w:lang w:val="es-ES"/>
        </w:rPr>
        <w:t>Reflexionando s</w:t>
      </w:r>
      <w:r>
        <w:rPr>
          <w:rFonts w:eastAsia="Times New Roman"/>
          <w:color w:val="000000"/>
          <w:sz w:val="24"/>
          <w:lang w:val="es-ES"/>
        </w:rPr>
        <w:t xml:space="preserve">obre las consecuencias de la ejecución de los anarco-sindicalistas Sacco y Vanzetti en 1927,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recuerda que el país entero de pobres y trabajadores lloraba su muerte, y que entonces descubrió “ese sentido de la solidaridad que me hizo comprender </w:t>
      </w:r>
      <w:r>
        <w:rPr>
          <w:rFonts w:eastAsia="Times New Roman"/>
          <w:color w:val="000000"/>
          <w:sz w:val="24"/>
          <w:lang w:val="es-ES"/>
        </w:rPr>
        <w:t>poco a poco la doctrina del Cuerpo Místico de Cristo en la que todos somos miembros unos de otros” (</w:t>
      </w:r>
      <w:r>
        <w:rPr>
          <w:rFonts w:eastAsia="Times New Roman"/>
          <w:i/>
          <w:color w:val="000000"/>
          <w:sz w:val="24"/>
          <w:lang w:val="es-ES"/>
        </w:rPr>
        <w:t>LS</w:t>
      </w:r>
      <w:r>
        <w:rPr>
          <w:rFonts w:eastAsia="Times New Roman"/>
          <w:color w:val="000000"/>
          <w:sz w:val="24"/>
          <w:lang w:val="es-ES"/>
        </w:rPr>
        <w:t xml:space="preserve">, 158). Esa doctrina, muy común en su época, es la segunda noción teológica que permite 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articular su síntesis. Ella misma dice, en la introd</w:t>
      </w:r>
      <w:r>
        <w:rPr>
          <w:rFonts w:eastAsia="Times New Roman"/>
          <w:color w:val="000000"/>
          <w:sz w:val="24"/>
          <w:lang w:val="es-ES"/>
        </w:rPr>
        <w:t>ucción a La Larga Soledad, que en la Iglesia encontró “un cuerpo con el que amar y moverse, amar y alabar. Encontré la fe. Me convertí en un miembro de Cuerpo Místico de Cristo” (</w:t>
      </w:r>
      <w:r>
        <w:rPr>
          <w:rFonts w:eastAsia="Times New Roman"/>
          <w:i/>
          <w:color w:val="000000"/>
          <w:sz w:val="24"/>
          <w:lang w:val="es-ES"/>
        </w:rPr>
        <w:t>LS</w:t>
      </w:r>
      <w:r>
        <w:rPr>
          <w:rFonts w:eastAsia="Times New Roman"/>
          <w:color w:val="000000"/>
          <w:sz w:val="24"/>
          <w:lang w:val="es-ES"/>
        </w:rPr>
        <w:t>, 18).</w:t>
      </w:r>
    </w:p>
    <w:p w:rsidR="00FA342B" w:rsidRDefault="00976848">
      <w:pPr>
        <w:spacing w:before="237"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Así, el Cuerpo de Cristo proporciona una solución concreta para los </w:t>
      </w:r>
      <w:r>
        <w:rPr>
          <w:rFonts w:eastAsia="Times New Roman"/>
          <w:color w:val="000000"/>
          <w:sz w:val="24"/>
          <w:lang w:val="es-ES"/>
        </w:rPr>
        <w:t xml:space="preserve">deseos más íntimos de </w:t>
      </w:r>
      <w:proofErr w:type="spellStart"/>
      <w:r>
        <w:rPr>
          <w:rFonts w:eastAsia="Times New Roman"/>
          <w:color w:val="000000"/>
          <w:sz w:val="24"/>
          <w:lang w:val="es-ES"/>
        </w:rPr>
        <w:t>Dorothy</w:t>
      </w:r>
      <w:proofErr w:type="spellEnd"/>
      <w:r>
        <w:rPr>
          <w:rFonts w:eastAsia="Times New Roman"/>
          <w:color w:val="000000"/>
          <w:sz w:val="24"/>
          <w:lang w:val="es-ES"/>
        </w:rPr>
        <w:t>, para su anhelo de comunión y solidaridad. En sus mismas palabras: “Siempre he sentido la unidad común de nuestra humanidad” (</w:t>
      </w:r>
      <w:r>
        <w:rPr>
          <w:rFonts w:eastAsia="Times New Roman"/>
          <w:i/>
          <w:color w:val="000000"/>
          <w:sz w:val="24"/>
          <w:lang w:val="es-ES"/>
        </w:rPr>
        <w:t>LS</w:t>
      </w:r>
      <w:r>
        <w:rPr>
          <w:rFonts w:eastAsia="Times New Roman"/>
          <w:color w:val="000000"/>
          <w:sz w:val="24"/>
          <w:lang w:val="es-ES"/>
        </w:rPr>
        <w:t>, 37); por supuesto, el problema es cómo lograr y cómo vivir esta unidad cotidianamente. “La comun</w:t>
      </w:r>
      <w:r>
        <w:rPr>
          <w:rFonts w:eastAsia="Times New Roman"/>
          <w:color w:val="000000"/>
          <w:sz w:val="24"/>
          <w:lang w:val="es-ES"/>
        </w:rPr>
        <w:t>idad: esa era la respuesta social a la larga soledad” (</w:t>
      </w:r>
      <w:r>
        <w:rPr>
          <w:rFonts w:eastAsia="Times New Roman"/>
          <w:i/>
          <w:color w:val="000000"/>
          <w:sz w:val="24"/>
          <w:lang w:val="es-ES"/>
        </w:rPr>
        <w:t>LS</w:t>
      </w:r>
      <w:r>
        <w:rPr>
          <w:rFonts w:eastAsia="Times New Roman"/>
          <w:color w:val="000000"/>
          <w:sz w:val="24"/>
          <w:lang w:val="es-ES"/>
        </w:rPr>
        <w:t xml:space="preserve">, 239). Para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la expresión 'la larga soledad' significa 'el hambre espiritual' que sólo se puede satisfacer plenamente a través de la visión de Dios. En los párrafos finales de La Larga Soledad, </w:t>
      </w:r>
      <w:proofErr w:type="spellStart"/>
      <w:r>
        <w:rPr>
          <w:rFonts w:eastAsia="Times New Roman"/>
          <w:color w:val="000000"/>
          <w:sz w:val="24"/>
          <w:lang w:val="es-ES"/>
        </w:rPr>
        <w:t>Dorothy</w:t>
      </w:r>
      <w:proofErr w:type="spellEnd"/>
      <w:r>
        <w:rPr>
          <w:rFonts w:eastAsia="Times New Roman"/>
          <w:color w:val="000000"/>
          <w:sz w:val="24"/>
          <w:lang w:val="es-ES"/>
        </w:rPr>
        <w:t xml:space="preserve"> dice: “El cielo es un banquete y la vida </w:t>
      </w:r>
      <w:r>
        <w:rPr>
          <w:rFonts w:eastAsia="Times New Roman"/>
          <w:color w:val="000000"/>
          <w:sz w:val="24"/>
          <w:lang w:val="es-ES"/>
        </w:rPr>
        <w:t xml:space="preserve">es también un banquete, con su tarta y todo, donde hay compañerismo. Todos hemos conocido </w:t>
      </w:r>
      <w:r>
        <w:rPr>
          <w:rFonts w:eastAsia="Times New Roman"/>
          <w:i/>
          <w:color w:val="000000"/>
          <w:sz w:val="24"/>
          <w:lang w:val="es-ES"/>
        </w:rPr>
        <w:t xml:space="preserve">la larga soledad </w:t>
      </w:r>
      <w:r>
        <w:rPr>
          <w:rFonts w:eastAsia="Times New Roman"/>
          <w:color w:val="000000"/>
          <w:sz w:val="24"/>
          <w:lang w:val="es-ES"/>
        </w:rPr>
        <w:t>y sabemos que la única solución es el amor y que el amor viene con la comunidad” (</w:t>
      </w:r>
      <w:r>
        <w:rPr>
          <w:rFonts w:eastAsia="Times New Roman"/>
          <w:i/>
          <w:color w:val="000000"/>
          <w:sz w:val="24"/>
          <w:lang w:val="es-ES"/>
        </w:rPr>
        <w:t>LS</w:t>
      </w:r>
      <w:r>
        <w:rPr>
          <w:rFonts w:eastAsia="Times New Roman"/>
          <w:color w:val="000000"/>
          <w:sz w:val="24"/>
          <w:lang w:val="es-ES"/>
        </w:rPr>
        <w:t xml:space="preserve">, 303). A partir de ahí, </w:t>
      </w:r>
      <w:proofErr w:type="spellStart"/>
      <w:r>
        <w:rPr>
          <w:rFonts w:eastAsia="Times New Roman"/>
          <w:color w:val="000000"/>
          <w:sz w:val="24"/>
          <w:lang w:val="es-ES"/>
        </w:rPr>
        <w:t>Dorothy</w:t>
      </w:r>
      <w:proofErr w:type="spellEnd"/>
      <w:r>
        <w:rPr>
          <w:rFonts w:eastAsia="Times New Roman"/>
          <w:color w:val="000000"/>
          <w:sz w:val="24"/>
          <w:lang w:val="es-ES"/>
        </w:rPr>
        <w:t xml:space="preserve"> sacará consecuencias en el terre</w:t>
      </w:r>
      <w:r>
        <w:rPr>
          <w:rFonts w:eastAsia="Times New Roman"/>
          <w:color w:val="000000"/>
          <w:sz w:val="24"/>
          <w:lang w:val="es-ES"/>
        </w:rPr>
        <w:t xml:space="preserve">no socio-político. Por ejemplo,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nunca se concibió como una organización sino como un organismo (</w:t>
      </w:r>
      <w:r>
        <w:rPr>
          <w:rFonts w:eastAsia="Times New Roman"/>
          <w:i/>
          <w:color w:val="000000"/>
          <w:sz w:val="24"/>
          <w:lang w:val="es-ES"/>
        </w:rPr>
        <w:t>LS</w:t>
      </w:r>
      <w:r>
        <w:rPr>
          <w:rFonts w:eastAsia="Times New Roman"/>
          <w:color w:val="000000"/>
          <w:sz w:val="24"/>
          <w:lang w:val="es-ES"/>
        </w:rPr>
        <w:t>, 193), aspecto claramente inspirado por la imagen del Cuerpo de Cristo. “Lo que necesitamos es un organismo interno, la vida de Cristo den</w:t>
      </w:r>
      <w:r>
        <w:rPr>
          <w:rFonts w:eastAsia="Times New Roman"/>
          <w:color w:val="000000"/>
          <w:sz w:val="24"/>
          <w:lang w:val="es-ES"/>
        </w:rPr>
        <w:t>tro de nosotros. Pero siempre estamos pensando en términos de organización, la vida del mundo alrededor de nosotros” (</w:t>
      </w:r>
      <w:r>
        <w:rPr>
          <w:rFonts w:eastAsia="Times New Roman"/>
          <w:i/>
          <w:color w:val="000000"/>
          <w:sz w:val="24"/>
          <w:lang w:val="es-ES"/>
        </w:rPr>
        <w:t>AIG</w:t>
      </w:r>
      <w:r>
        <w:rPr>
          <w:rFonts w:eastAsia="Times New Roman"/>
          <w:color w:val="000000"/>
          <w:sz w:val="24"/>
          <w:lang w:val="es-ES"/>
        </w:rPr>
        <w:t xml:space="preserve">, 136-7). Con este enfoque, más cercano a la tradición anarquista de estructura horizontal que a las jerarquías de poder vertical, </w:t>
      </w:r>
      <w:proofErr w:type="spellStart"/>
      <w:r>
        <w:rPr>
          <w:rFonts w:eastAsia="Times New Roman"/>
          <w:color w:val="000000"/>
          <w:sz w:val="24"/>
          <w:lang w:val="es-ES"/>
        </w:rPr>
        <w:t>Doro</w:t>
      </w:r>
      <w:r>
        <w:rPr>
          <w:rFonts w:eastAsia="Times New Roman"/>
          <w:color w:val="000000"/>
          <w:sz w:val="24"/>
          <w:lang w:val="es-ES"/>
        </w:rPr>
        <w:t>thy</w:t>
      </w:r>
      <w:proofErr w:type="spellEnd"/>
      <w:r>
        <w:rPr>
          <w:rFonts w:eastAsia="Times New Roman"/>
          <w:color w:val="000000"/>
          <w:sz w:val="24"/>
          <w:lang w:val="es-ES"/>
        </w:rPr>
        <w:t xml:space="preserve"> vincula una experiencia espiritual devota con una propuesta socio-política radical.</w:t>
      </w:r>
    </w:p>
    <w:p w:rsidR="00FA342B" w:rsidRDefault="00976848">
      <w:pPr>
        <w:spacing w:before="757" w:line="273" w:lineRule="exact"/>
        <w:ind w:left="72"/>
        <w:textAlignment w:val="baseline"/>
        <w:rPr>
          <w:rFonts w:ascii="Arial" w:eastAsia="Arial" w:hAnsi="Arial"/>
          <w:b/>
          <w:color w:val="000000"/>
          <w:sz w:val="24"/>
          <w:lang w:val="es-ES"/>
        </w:rPr>
      </w:pPr>
      <w:r>
        <w:rPr>
          <w:rFonts w:ascii="Arial" w:eastAsia="Arial" w:hAnsi="Arial"/>
          <w:b/>
          <w:color w:val="000000"/>
          <w:sz w:val="24"/>
          <w:lang w:val="es-ES"/>
        </w:rPr>
        <w:t>1.4. Hacerse carne con personas presas y sin hogar...</w:t>
      </w:r>
    </w:p>
    <w:p w:rsidR="00FA342B" w:rsidRDefault="00976848">
      <w:pPr>
        <w:spacing w:before="234" w:after="698"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1976,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tuvo una breve ponencia ante el Congreso Eucarístico Mundial de </w:t>
      </w:r>
      <w:proofErr w:type="spellStart"/>
      <w:r>
        <w:rPr>
          <w:rFonts w:eastAsia="Times New Roman"/>
          <w:color w:val="000000"/>
          <w:sz w:val="24"/>
          <w:lang w:val="es-ES"/>
        </w:rPr>
        <w:t>Philadelphia</w:t>
      </w:r>
      <w:proofErr w:type="spellEnd"/>
      <w:r>
        <w:rPr>
          <w:rFonts w:eastAsia="Times New Roman"/>
          <w:color w:val="000000"/>
          <w:sz w:val="24"/>
          <w:lang w:val="es-ES"/>
        </w:rPr>
        <w:t xml:space="preserve">, en la que sería su última aparición en público. Entonces recordó su vida espiritual con estas palabras: “Mi conversión empezó hace muchos años, en una época </w:t>
      </w:r>
      <w:r>
        <w:rPr>
          <w:rFonts w:eastAsia="Times New Roman"/>
          <w:color w:val="000000"/>
          <w:sz w:val="24"/>
          <w:lang w:val="es-ES"/>
        </w:rPr>
        <w:t>en la que el mundo material a mi alrededor empezaba a hablar en mi corazón sobre el amor de Dios (...). También me atrajo el aspecto físico de la Iglesia. Pan y vino, agua (todo agua es bendita desde que Cristo fue bautizado en el Jordán), incienso, el son</w:t>
      </w:r>
      <w:r>
        <w:rPr>
          <w:rFonts w:eastAsia="Times New Roman"/>
          <w:color w:val="000000"/>
          <w:sz w:val="24"/>
          <w:lang w:val="es-ES"/>
        </w:rPr>
        <w:t>ido de las olas y el viento, toda la naturaleza me llamaba a gritos”</w:t>
      </w:r>
      <w:r>
        <w:rPr>
          <w:rFonts w:eastAsia="Times New Roman"/>
          <w:color w:val="000000"/>
          <w:sz w:val="24"/>
          <w:vertAlign w:val="superscript"/>
          <w:lang w:val="es-ES"/>
        </w:rPr>
        <w:t>8</w:t>
      </w:r>
      <w:r>
        <w:rPr>
          <w:rFonts w:eastAsia="Times New Roman"/>
          <w:color w:val="000000"/>
          <w:sz w:val="24"/>
          <w:lang w:val="es-ES"/>
        </w:rPr>
        <w:t xml:space="preserve">. En este texto podemos ver una expresión condensada de cómo su visión espiritual se encarnó en una realidad física y material. A menudo se refiere a esta realidad como el “sacramento de </w:t>
      </w:r>
      <w:r>
        <w:rPr>
          <w:rFonts w:eastAsia="Times New Roman"/>
          <w:color w:val="000000"/>
          <w:sz w:val="24"/>
          <w:lang w:val="es-ES"/>
        </w:rPr>
        <w:t xml:space="preserve">la vida” (por ejemplo, </w:t>
      </w:r>
      <w:r>
        <w:rPr>
          <w:rFonts w:eastAsia="Times New Roman"/>
          <w:i/>
          <w:color w:val="000000"/>
          <w:sz w:val="24"/>
          <w:lang w:val="es-ES"/>
        </w:rPr>
        <w:t>LS</w:t>
      </w:r>
      <w:r>
        <w:rPr>
          <w:rFonts w:eastAsia="Times New Roman"/>
          <w:color w:val="000000"/>
          <w:sz w:val="24"/>
          <w:lang w:val="es-ES"/>
        </w:rPr>
        <w:t xml:space="preserve">, 204), en una expresión que años después haría popular el teólogo de la liberación Leonardo </w:t>
      </w:r>
      <w:proofErr w:type="spellStart"/>
      <w:r>
        <w:rPr>
          <w:rFonts w:eastAsia="Times New Roman"/>
          <w:color w:val="000000"/>
          <w:sz w:val="24"/>
          <w:lang w:val="es-ES"/>
        </w:rPr>
        <w:t>Boff</w:t>
      </w:r>
      <w:proofErr w:type="spellEnd"/>
      <w:r>
        <w:rPr>
          <w:rFonts w:eastAsia="Times New Roman"/>
          <w:color w:val="000000"/>
          <w:sz w:val="24"/>
          <w:lang w:val="es-ES"/>
        </w:rPr>
        <w:t>.</w:t>
      </w:r>
    </w:p>
    <w:p w:rsidR="00FA342B" w:rsidRPr="00976848" w:rsidRDefault="00FA342B">
      <w:pPr>
        <w:spacing w:before="234" w:after="698" w:line="276" w:lineRule="exact"/>
        <w:rPr>
          <w:lang w:val="es-PE"/>
        </w:rPr>
        <w:sectPr w:rsidR="00FA342B" w:rsidRPr="00976848">
          <w:pgSz w:w="11923" w:h="16843"/>
          <w:pgMar w:top="1400" w:right="1601" w:bottom="427" w:left="1582" w:header="720" w:footer="720" w:gutter="0"/>
          <w:cols w:space="720"/>
        </w:sectPr>
      </w:pPr>
    </w:p>
    <w:p w:rsidR="00FA342B" w:rsidRDefault="00976848">
      <w:pPr>
        <w:spacing w:line="274" w:lineRule="exact"/>
        <w:jc w:val="center"/>
        <w:textAlignment w:val="baseline"/>
        <w:rPr>
          <w:rFonts w:eastAsia="Times New Roman"/>
          <w:color w:val="000000"/>
          <w:spacing w:val="20"/>
          <w:sz w:val="24"/>
          <w:lang w:val="es-ES"/>
        </w:rPr>
      </w:pPr>
      <w:r>
        <w:rPr>
          <w:rFonts w:eastAsia="Times New Roman"/>
          <w:color w:val="000000"/>
          <w:spacing w:val="20"/>
          <w:sz w:val="24"/>
          <w:lang w:val="es-ES"/>
        </w:rPr>
        <w:lastRenderedPageBreak/>
        <w:t>- 9 -</w:t>
      </w:r>
    </w:p>
    <w:p w:rsidR="00FA342B" w:rsidRPr="00976848" w:rsidRDefault="00FA342B">
      <w:pPr>
        <w:rPr>
          <w:lang w:val="es-PE"/>
        </w:rPr>
        <w:sectPr w:rsidR="00FA342B" w:rsidRPr="00976848">
          <w:type w:val="continuous"/>
          <w:pgSz w:w="11923" w:h="16843"/>
          <w:pgMar w:top="1400" w:right="1584" w:bottom="427" w:left="1599" w:header="720" w:footer="720" w:gutter="0"/>
          <w:cols w:space="720"/>
        </w:sectPr>
      </w:pPr>
    </w:p>
    <w:p w:rsidR="00FA342B" w:rsidRDefault="00976848">
      <w:pPr>
        <w:spacing w:before="9" w:line="276" w:lineRule="exact"/>
        <w:ind w:left="72" w:right="144"/>
        <w:jc w:val="both"/>
        <w:textAlignment w:val="baseline"/>
        <w:rPr>
          <w:rFonts w:eastAsia="Times New Roman"/>
          <w:color w:val="000000"/>
          <w:sz w:val="24"/>
          <w:lang w:val="es-ES"/>
        </w:rPr>
      </w:pPr>
      <w:r>
        <w:rPr>
          <w:rFonts w:eastAsia="Times New Roman"/>
          <w:color w:val="000000"/>
          <w:sz w:val="24"/>
          <w:lang w:val="es-ES"/>
        </w:rPr>
        <w:lastRenderedPageBreak/>
        <w:t xml:space="preserve">Esta visión sacramental del mundo se apoya en el misterio de la encarnación, que </w:t>
      </w:r>
      <w:proofErr w:type="spellStart"/>
      <w:r>
        <w:rPr>
          <w:rFonts w:eastAsia="Times New Roman"/>
          <w:color w:val="000000"/>
          <w:sz w:val="24"/>
          <w:lang w:val="es-ES"/>
        </w:rPr>
        <w:t>Dorothy</w:t>
      </w:r>
      <w:proofErr w:type="spellEnd"/>
      <w:r>
        <w:rPr>
          <w:rFonts w:eastAsia="Times New Roman"/>
          <w:color w:val="000000"/>
          <w:sz w:val="24"/>
          <w:lang w:val="es-ES"/>
        </w:rPr>
        <w:t xml:space="preserve"> entiend</w:t>
      </w:r>
      <w:r>
        <w:rPr>
          <w:rFonts w:eastAsia="Times New Roman"/>
          <w:color w:val="000000"/>
          <w:sz w:val="24"/>
          <w:lang w:val="es-ES"/>
        </w:rPr>
        <w:t>e no como un mero acontecimiento del pasado, sino como un proceso que continúa en la actualidad. “Toda mi convicción en esa época [de conversión] era que la Palabra se hace Carne hoy, que la Encarnación tiene lugar ahora. No hay verdadera fraternidad entre</w:t>
      </w:r>
      <w:r>
        <w:rPr>
          <w:rFonts w:eastAsia="Times New Roman"/>
          <w:color w:val="000000"/>
          <w:sz w:val="24"/>
          <w:lang w:val="es-ES"/>
        </w:rPr>
        <w:t xml:space="preserve"> los hombres mientras no veamos a Cristo como nuestro hermano” (</w:t>
      </w:r>
      <w:r>
        <w:rPr>
          <w:rFonts w:eastAsia="Times New Roman"/>
          <w:i/>
          <w:color w:val="000000"/>
          <w:sz w:val="24"/>
          <w:lang w:val="es-ES"/>
        </w:rPr>
        <w:t>AIG</w:t>
      </w:r>
      <w:r>
        <w:rPr>
          <w:rFonts w:eastAsia="Times New Roman"/>
          <w:color w:val="000000"/>
          <w:sz w:val="24"/>
          <w:lang w:val="es-ES"/>
        </w:rPr>
        <w:t>, 63). Y concluye así: “Cuando meditamos sobre la vida de Nuestro Señor estamos meditando sobre la nuestra. Dios se encuentra en lo que parece pequeño y sin importancia. No mires atrás 1900</w:t>
      </w:r>
      <w:r>
        <w:rPr>
          <w:rFonts w:eastAsia="Times New Roman"/>
          <w:color w:val="000000"/>
          <w:sz w:val="24"/>
          <w:lang w:val="es-ES"/>
        </w:rPr>
        <w:t xml:space="preserve"> años. Mira a nuestro alrededor hoy” (</w:t>
      </w:r>
      <w:r>
        <w:rPr>
          <w:rFonts w:eastAsia="Times New Roman"/>
          <w:i/>
          <w:color w:val="000000"/>
          <w:sz w:val="24"/>
          <w:lang w:val="es-ES"/>
        </w:rPr>
        <w:t>AIG</w:t>
      </w:r>
      <w:r>
        <w:rPr>
          <w:rFonts w:eastAsia="Times New Roman"/>
          <w:color w:val="000000"/>
          <w:sz w:val="24"/>
          <w:lang w:val="es-ES"/>
        </w:rPr>
        <w:t xml:space="preserve">, 68). En el resto de este apartado, vamos a ver dos ejemplos de cómo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vivió esta espiritualidad de la encarnación.</w:t>
      </w:r>
    </w:p>
    <w:p w:rsidR="00FA342B" w:rsidRDefault="00976848">
      <w:pPr>
        <w:spacing w:before="233"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primer lugar, consideremos su descubrimiento de la encarnación en el contexto de la </w:t>
      </w:r>
      <w:r>
        <w:rPr>
          <w:rFonts w:eastAsia="Times New Roman"/>
          <w:i/>
          <w:color w:val="000000"/>
          <w:sz w:val="24"/>
          <w:lang w:val="es-ES"/>
        </w:rPr>
        <w:t>c</w:t>
      </w:r>
      <w:r>
        <w:rPr>
          <w:rFonts w:eastAsia="Times New Roman"/>
          <w:i/>
          <w:color w:val="000000"/>
          <w:sz w:val="24"/>
          <w:lang w:val="es-ES"/>
        </w:rPr>
        <w:t>árcel</w:t>
      </w:r>
      <w:r>
        <w:rPr>
          <w:rFonts w:eastAsia="Times New Roman"/>
          <w:color w:val="000000"/>
          <w:sz w:val="24"/>
          <w:lang w:val="es-ES"/>
        </w:rPr>
        <w:t>. La primera vez que estuvo en prisión, en 1917, tuvo un profundo efecto en su vida. Experimentó un doble proceso de conversión personal: por un lado, “perdí todo el sentimiento de mi propia identidad,” pero al mismo tiempo se sintió fuertemente identifica</w:t>
      </w:r>
      <w:r>
        <w:rPr>
          <w:rFonts w:eastAsia="Times New Roman"/>
          <w:color w:val="000000"/>
          <w:sz w:val="24"/>
          <w:lang w:val="es-ES"/>
        </w:rPr>
        <w:t>da con los otros presos: “Yo era aquella madre a cuyo hijo habían violado y asesinado” (</w:t>
      </w:r>
      <w:r>
        <w:rPr>
          <w:rFonts w:eastAsia="Times New Roman"/>
          <w:i/>
          <w:color w:val="000000"/>
          <w:sz w:val="24"/>
          <w:lang w:val="es-ES"/>
        </w:rPr>
        <w:t>LS</w:t>
      </w:r>
      <w:r>
        <w:rPr>
          <w:rFonts w:eastAsia="Times New Roman"/>
          <w:color w:val="000000"/>
          <w:sz w:val="24"/>
          <w:lang w:val="es-ES"/>
        </w:rPr>
        <w:t>, 88). Pierde su identidad previa y la recupera, renovada, en la identificación con las compañeras presas. De alguna manera, mientras estaba en prisión empezó a descu</w:t>
      </w:r>
      <w:r>
        <w:rPr>
          <w:rFonts w:eastAsia="Times New Roman"/>
          <w:color w:val="000000"/>
          <w:sz w:val="24"/>
          <w:lang w:val="es-ES"/>
        </w:rPr>
        <w:t>brir una nueva identidad. Cinco años más tarde fue encarcelada de nuevo, esta vez en Chicago. Y a este respecto escribió: “Compartía, como nunca lo había hecho antes, la vida de los más pobres de los pobres, los culpables, los desposeídos” (</w:t>
      </w:r>
      <w:r>
        <w:rPr>
          <w:rFonts w:eastAsia="Times New Roman"/>
          <w:i/>
          <w:color w:val="000000"/>
          <w:sz w:val="24"/>
          <w:lang w:val="es-ES"/>
        </w:rPr>
        <w:t>LS</w:t>
      </w:r>
      <w:r>
        <w:rPr>
          <w:rFonts w:eastAsia="Times New Roman"/>
          <w:color w:val="000000"/>
          <w:sz w:val="24"/>
          <w:lang w:val="es-ES"/>
        </w:rPr>
        <w:t>, 105). Arres</w:t>
      </w:r>
      <w:r>
        <w:rPr>
          <w:rFonts w:eastAsia="Times New Roman"/>
          <w:color w:val="000000"/>
          <w:sz w:val="24"/>
          <w:lang w:val="es-ES"/>
        </w:rPr>
        <w:t xml:space="preserve">tada en 1956 durante una acción </w:t>
      </w:r>
      <w:proofErr w:type="spellStart"/>
      <w:r>
        <w:rPr>
          <w:rFonts w:eastAsia="Times New Roman"/>
          <w:color w:val="000000"/>
          <w:sz w:val="24"/>
          <w:lang w:val="es-ES"/>
        </w:rPr>
        <w:t>noviolenta</w:t>
      </w:r>
      <w:proofErr w:type="spellEnd"/>
      <w:r>
        <w:rPr>
          <w:rFonts w:eastAsia="Times New Roman"/>
          <w:color w:val="000000"/>
          <w:sz w:val="24"/>
          <w:lang w:val="es-ES"/>
        </w:rPr>
        <w:t>, escribe: “Percibí una sensación de intensa cercanía de Dios. Un gran sentido de Su amor, un amor por Sus criaturas...” (</w:t>
      </w:r>
      <w:r>
        <w:rPr>
          <w:rFonts w:eastAsia="Times New Roman"/>
          <w:i/>
          <w:color w:val="000000"/>
          <w:sz w:val="24"/>
          <w:lang w:val="es-ES"/>
        </w:rPr>
        <w:t>AIG</w:t>
      </w:r>
      <w:r>
        <w:rPr>
          <w:rFonts w:eastAsia="Times New Roman"/>
          <w:color w:val="000000"/>
          <w:sz w:val="24"/>
          <w:lang w:val="es-ES"/>
        </w:rPr>
        <w:t xml:space="preserve">, 109). Este proceso de encarnación que experimentó </w:t>
      </w:r>
      <w:proofErr w:type="spellStart"/>
      <w:r>
        <w:rPr>
          <w:rFonts w:eastAsia="Times New Roman"/>
          <w:color w:val="000000"/>
          <w:sz w:val="24"/>
          <w:lang w:val="es-ES"/>
        </w:rPr>
        <w:t>Dorothy</w:t>
      </w:r>
      <w:proofErr w:type="spellEnd"/>
      <w:r>
        <w:rPr>
          <w:rFonts w:eastAsia="Times New Roman"/>
          <w:color w:val="000000"/>
          <w:sz w:val="24"/>
          <w:lang w:val="es-ES"/>
        </w:rPr>
        <w:t xml:space="preserve"> en la cárcel también se refle</w:t>
      </w:r>
      <w:r>
        <w:rPr>
          <w:rFonts w:eastAsia="Times New Roman"/>
          <w:color w:val="000000"/>
          <w:sz w:val="24"/>
          <w:lang w:val="es-ES"/>
        </w:rPr>
        <w:t xml:space="preserve">ja, años más tarde, en el siguiente texto. “En la celda donde estábamos detenidos, había seis mujeres esperando juicio por homicidio. (...). Pero allí, mezclada con ellas, entre puertas abiertas y pasillos libres, éramos hermanas. Vimos en nosotras mismas </w:t>
      </w:r>
      <w:r>
        <w:rPr>
          <w:rFonts w:eastAsia="Times New Roman"/>
          <w:color w:val="000000"/>
          <w:sz w:val="24"/>
          <w:lang w:val="es-ES"/>
        </w:rPr>
        <w:t>nuestra propia capacidad para el pecado, la violencia o el odio” (</w:t>
      </w:r>
      <w:r>
        <w:rPr>
          <w:rFonts w:eastAsia="Times New Roman"/>
          <w:i/>
          <w:color w:val="000000"/>
          <w:sz w:val="24"/>
          <w:lang w:val="es-ES"/>
        </w:rPr>
        <w:t>AIG</w:t>
      </w:r>
      <w:r>
        <w:rPr>
          <w:rFonts w:eastAsia="Times New Roman"/>
          <w:color w:val="000000"/>
          <w:sz w:val="24"/>
          <w:lang w:val="es-ES"/>
        </w:rPr>
        <w:t xml:space="preserve">, 171-2). La fuerza dramática de estos textos y experiencias refleja las consecuencias que la doctrina de la encarnación tuvo en su vida: de igual manera que Jesucristo compartió nuestra </w:t>
      </w:r>
      <w:r>
        <w:rPr>
          <w:rFonts w:eastAsia="Times New Roman"/>
          <w:color w:val="000000"/>
          <w:sz w:val="24"/>
          <w:lang w:val="es-ES"/>
        </w:rPr>
        <w:t xml:space="preserve">misma carne humana,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experimenta su identidad en comunión encarnada con las presas.</w:t>
      </w:r>
    </w:p>
    <w:p w:rsidR="00FA342B" w:rsidRDefault="00976848">
      <w:pPr>
        <w:spacing w:before="247"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El segundo ejemplo muestra la radicalidad de la creencia de </w:t>
      </w:r>
      <w:proofErr w:type="spellStart"/>
      <w:r>
        <w:rPr>
          <w:rFonts w:eastAsia="Times New Roman"/>
          <w:color w:val="000000"/>
          <w:sz w:val="24"/>
          <w:lang w:val="es-ES"/>
        </w:rPr>
        <w:t>Day</w:t>
      </w:r>
      <w:proofErr w:type="spellEnd"/>
      <w:r>
        <w:rPr>
          <w:rFonts w:eastAsia="Times New Roman"/>
          <w:color w:val="000000"/>
          <w:sz w:val="24"/>
          <w:lang w:val="es-ES"/>
        </w:rPr>
        <w:t xml:space="preserve"> en la encarnación de Cristo y su </w:t>
      </w:r>
      <w:r>
        <w:rPr>
          <w:rFonts w:eastAsia="Times New Roman"/>
          <w:i/>
          <w:color w:val="000000"/>
          <w:sz w:val="24"/>
          <w:lang w:val="es-ES"/>
        </w:rPr>
        <w:t>fraternidad con los pobres</w:t>
      </w:r>
      <w:r>
        <w:rPr>
          <w:rFonts w:eastAsia="Times New Roman"/>
          <w:color w:val="000000"/>
          <w:sz w:val="24"/>
          <w:lang w:val="es-ES"/>
        </w:rPr>
        <w:t xml:space="preserve">. En realidad, el ejemplo en sí trata </w:t>
      </w:r>
      <w:r>
        <w:rPr>
          <w:rFonts w:eastAsia="Times New Roman"/>
          <w:color w:val="000000"/>
          <w:sz w:val="24"/>
          <w:lang w:val="es-ES"/>
        </w:rPr>
        <w:t>sólo de un momento significativo, que debe verse en relación con el conjunto de una vida de entrega radical junto a los pobres (si no fuera así, podría parecer una mera anécdota superficial o frívola). Me refiero a su encuentro con un leproso, una situació</w:t>
      </w:r>
      <w:r>
        <w:rPr>
          <w:rFonts w:eastAsia="Times New Roman"/>
          <w:color w:val="000000"/>
          <w:sz w:val="24"/>
          <w:lang w:val="es-ES"/>
        </w:rPr>
        <w:t>n común en la historia cristiana (desde el mismo Jesús de Nazaret hasta San Francisco de Asís, Ignacio de Loyola o Francisco Javier, muchos cristianos han experimentado la gracia en la comunión, el servicio y el contacto físico a los leprosos y otros exclu</w:t>
      </w:r>
      <w:r>
        <w:rPr>
          <w:rFonts w:eastAsia="Times New Roman"/>
          <w:color w:val="000000"/>
          <w:sz w:val="24"/>
          <w:lang w:val="es-ES"/>
        </w:rPr>
        <w:t>idos y estigmatizados por la sociedad).</w:t>
      </w:r>
    </w:p>
    <w:p w:rsidR="00FA342B" w:rsidRDefault="00976848">
      <w:pPr>
        <w:spacing w:before="238" w:after="901"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Escribe </w:t>
      </w:r>
      <w:proofErr w:type="spellStart"/>
      <w:r>
        <w:rPr>
          <w:rFonts w:eastAsia="Times New Roman"/>
          <w:color w:val="000000"/>
          <w:sz w:val="24"/>
          <w:lang w:val="es-ES"/>
        </w:rPr>
        <w:t>Dorothy</w:t>
      </w:r>
      <w:proofErr w:type="spellEnd"/>
      <w:r>
        <w:rPr>
          <w:rFonts w:eastAsia="Times New Roman"/>
          <w:color w:val="000000"/>
          <w:sz w:val="24"/>
          <w:lang w:val="es-ES"/>
        </w:rPr>
        <w:t>: “he 'besado a un leproso' no sólo una vez sino dos –conscientemente– aunque no puedo decir que sea mucho mejor por haberlo hecho”</w:t>
      </w:r>
      <w:r>
        <w:rPr>
          <w:rFonts w:eastAsia="Times New Roman"/>
          <w:color w:val="000000"/>
          <w:sz w:val="24"/>
          <w:vertAlign w:val="superscript"/>
          <w:lang w:val="es-ES"/>
        </w:rPr>
        <w:t>9</w:t>
      </w:r>
      <w:r>
        <w:rPr>
          <w:rFonts w:eastAsia="Times New Roman"/>
          <w:color w:val="000000"/>
          <w:sz w:val="24"/>
          <w:lang w:val="es-ES"/>
        </w:rPr>
        <w:t>. La primera vez, se trata de una mujer con cáncer en la cara que est</w:t>
      </w:r>
      <w:r>
        <w:rPr>
          <w:rFonts w:eastAsia="Times New Roman"/>
          <w:color w:val="000000"/>
          <w:sz w:val="24"/>
          <w:lang w:val="es-ES"/>
        </w:rPr>
        <w:t xml:space="preserve">aba mendigando en la calle; al pasar </w:t>
      </w:r>
      <w:proofErr w:type="spellStart"/>
      <w:r>
        <w:rPr>
          <w:rFonts w:eastAsia="Times New Roman"/>
          <w:color w:val="000000"/>
          <w:sz w:val="24"/>
          <w:lang w:val="es-ES"/>
        </w:rPr>
        <w:t>Dorothy</w:t>
      </w:r>
      <w:proofErr w:type="spellEnd"/>
      <w:r>
        <w:rPr>
          <w:rFonts w:eastAsia="Times New Roman"/>
          <w:color w:val="000000"/>
          <w:sz w:val="24"/>
          <w:lang w:val="es-ES"/>
        </w:rPr>
        <w:t>, intentó besar su mano. “La única cosa que podía hacer era besar su sucia y vieja cara en la que sólo había agujeros donde antes habían estado sus ojos y su nariz. Suena a acción heroica, pero no lo fue” (</w:t>
      </w:r>
      <w:r>
        <w:rPr>
          <w:rFonts w:eastAsia="Times New Roman"/>
          <w:i/>
          <w:color w:val="000000"/>
          <w:sz w:val="24"/>
          <w:lang w:val="es-ES"/>
        </w:rPr>
        <w:t>PP</w:t>
      </w:r>
      <w:r>
        <w:rPr>
          <w:rFonts w:eastAsia="Times New Roman"/>
          <w:color w:val="000000"/>
          <w:sz w:val="24"/>
          <w:lang w:val="es-ES"/>
        </w:rPr>
        <w:t>, 79</w:t>
      </w:r>
      <w:r>
        <w:rPr>
          <w:rFonts w:eastAsia="Times New Roman"/>
          <w:color w:val="000000"/>
          <w:sz w:val="24"/>
          <w:lang w:val="es-ES"/>
        </w:rPr>
        <w:t>).</w:t>
      </w:r>
    </w:p>
    <w:p w:rsidR="00FA342B" w:rsidRPr="00976848" w:rsidRDefault="00FA342B">
      <w:pPr>
        <w:spacing w:before="238" w:after="901" w:line="276" w:lineRule="exact"/>
        <w:rPr>
          <w:lang w:val="es-PE"/>
        </w:rPr>
        <w:sectPr w:rsidR="00FA342B" w:rsidRPr="00976848">
          <w:pgSz w:w="11923" w:h="16843"/>
          <w:pgMar w:top="1400" w:right="1596" w:bottom="427" w:left="1587"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- 10 -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19" w:line="275"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lastRenderedPageBreak/>
        <w:t xml:space="preserve">La segunda ocasión tuvo lugar tras una de esas situaciones conflictivas habituales en los contextos de exclusión. Por cuestiones que no vienen ahora al caso, </w:t>
      </w:r>
      <w:proofErr w:type="spellStart"/>
      <w:r>
        <w:rPr>
          <w:rFonts w:eastAsia="Times New Roman"/>
          <w:color w:val="000000"/>
          <w:spacing w:val="-1"/>
          <w:sz w:val="24"/>
          <w:lang w:val="es-ES"/>
        </w:rPr>
        <w:t>Dorothy</w:t>
      </w:r>
      <w:proofErr w:type="spellEnd"/>
      <w:r>
        <w:rPr>
          <w:rFonts w:eastAsia="Times New Roman"/>
          <w:color w:val="000000"/>
          <w:spacing w:val="-1"/>
          <w:sz w:val="24"/>
          <w:lang w:val="es-ES"/>
        </w:rPr>
        <w:t xml:space="preserve"> tuvo que rechazar el darle una cama a una “prostituta borracha con una enorme boca sin die</w:t>
      </w:r>
      <w:r>
        <w:rPr>
          <w:rFonts w:eastAsia="Times New Roman"/>
          <w:color w:val="000000"/>
          <w:spacing w:val="-1"/>
          <w:sz w:val="24"/>
          <w:lang w:val="es-ES"/>
        </w:rPr>
        <w:t>ntes, enrojecida, una pesadilla de boca” (</w:t>
      </w:r>
      <w:r>
        <w:rPr>
          <w:rFonts w:eastAsia="Times New Roman"/>
          <w:i/>
          <w:color w:val="000000"/>
          <w:spacing w:val="-1"/>
          <w:sz w:val="24"/>
          <w:lang w:val="es-ES"/>
        </w:rPr>
        <w:t>PP</w:t>
      </w:r>
      <w:r>
        <w:rPr>
          <w:rFonts w:eastAsia="Times New Roman"/>
          <w:color w:val="000000"/>
          <w:spacing w:val="-1"/>
          <w:sz w:val="24"/>
          <w:lang w:val="es-ES"/>
        </w:rPr>
        <w:t>, 80). Pero, al hacerlo, la besó y la abrazó. Lo que podría ser una fría decisión burocrática o técnica, comprensible desde los parámetros de la intervención social, se convierte en una expresión de fraternidad y comunión, una oportunidad de encuentro pers</w:t>
      </w:r>
      <w:r>
        <w:rPr>
          <w:rFonts w:eastAsia="Times New Roman"/>
          <w:color w:val="000000"/>
          <w:spacing w:val="-1"/>
          <w:sz w:val="24"/>
          <w:lang w:val="es-ES"/>
        </w:rPr>
        <w:t>onal en la que ambas mujeres se humanizan.</w:t>
      </w:r>
    </w:p>
    <w:p w:rsidR="00FA342B" w:rsidRDefault="00976848">
      <w:pPr>
        <w:spacing w:before="235" w:line="275"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resumen, la espiritualidad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(encuentro con Jesús, Cuerpo de Cristo, sentidos espirituales, vivencia de la encarnación) se plasmó en un movimiento de descenso a las capas más marginadas de la socie</w:t>
      </w:r>
      <w:r>
        <w:rPr>
          <w:rFonts w:eastAsia="Times New Roman"/>
          <w:color w:val="000000"/>
          <w:sz w:val="24"/>
          <w:lang w:val="es-ES"/>
        </w:rPr>
        <w:t>dad, un movimiento radical de consecuencias revolucionarias.</w:t>
      </w:r>
    </w:p>
    <w:p w:rsidR="00FA342B" w:rsidRDefault="00976848">
      <w:pPr>
        <w:spacing w:before="327" w:after="19" w:line="346" w:lineRule="exact"/>
        <w:ind w:left="72"/>
        <w:jc w:val="both"/>
        <w:textAlignment w:val="baseline"/>
        <w:rPr>
          <w:rFonts w:ascii="Tahoma" w:eastAsia="Tahoma" w:hAnsi="Tahoma"/>
          <w:b/>
          <w:color w:val="000000"/>
          <w:spacing w:val="-14"/>
          <w:sz w:val="29"/>
          <w:lang w:val="es-ES"/>
        </w:rPr>
      </w:pPr>
      <w:r>
        <w:rPr>
          <w:rFonts w:ascii="Tahoma" w:eastAsia="Tahoma" w:hAnsi="Tahoma"/>
          <w:b/>
          <w:color w:val="000000"/>
          <w:spacing w:val="-14"/>
          <w:sz w:val="29"/>
          <w:lang w:val="es-ES"/>
        </w:rPr>
        <w:t>2. REVOLUCIÓN DESDE ABAJO: LA POLÍTICA DE DOROTHY DAY</w:t>
      </w:r>
    </w:p>
    <w:p w:rsidR="00FA342B" w:rsidRDefault="00FA342B">
      <w:pPr>
        <w:spacing w:before="255" w:line="275" w:lineRule="exact"/>
        <w:ind w:left="72" w:right="144"/>
        <w:jc w:val="both"/>
        <w:textAlignment w:val="baseline"/>
        <w:rPr>
          <w:rFonts w:eastAsia="Times New Roman"/>
          <w:color w:val="000000"/>
          <w:sz w:val="24"/>
          <w:lang w:val="es-ES"/>
        </w:rPr>
      </w:pPr>
      <w:r w:rsidRPr="00FA342B">
        <w:pict>
          <v:line id="_x0000_s1034" style="position:absolute;left:0;text-align:left;z-index:251656192;mso-position-horizontal-relative:page;mso-position-vertical-relative:page" from="83.05pt,269.5pt" to="511.75pt,269.5pt" strokeweight=".95pt">
            <w10:wrap anchorx="page" anchory="page"/>
          </v:line>
        </w:pict>
      </w:r>
      <w:r w:rsidR="00976848">
        <w:rPr>
          <w:rFonts w:eastAsia="Times New Roman"/>
          <w:color w:val="000000"/>
          <w:sz w:val="24"/>
          <w:lang w:val="es-ES"/>
        </w:rPr>
        <w:t xml:space="preserve">Entramos así en la segunda parte del Cuaderno, en la que vamos a analizar las implicaciones políticas de la espiritualidad de </w:t>
      </w:r>
      <w:proofErr w:type="spellStart"/>
      <w:r w:rsidR="00976848">
        <w:rPr>
          <w:rFonts w:eastAsia="Times New Roman"/>
          <w:color w:val="000000"/>
          <w:sz w:val="24"/>
          <w:lang w:val="es-ES"/>
        </w:rPr>
        <w:t>Dorothy</w:t>
      </w:r>
      <w:proofErr w:type="spellEnd"/>
      <w:r w:rsidR="00976848">
        <w:rPr>
          <w:rFonts w:eastAsia="Times New Roman"/>
          <w:color w:val="000000"/>
          <w:sz w:val="24"/>
          <w:lang w:val="es-ES"/>
        </w:rPr>
        <w:t xml:space="preserve"> </w:t>
      </w:r>
      <w:proofErr w:type="spellStart"/>
      <w:r w:rsidR="00976848">
        <w:rPr>
          <w:rFonts w:eastAsia="Times New Roman"/>
          <w:color w:val="000000"/>
          <w:sz w:val="24"/>
          <w:lang w:val="es-ES"/>
        </w:rPr>
        <w:t>Day</w:t>
      </w:r>
      <w:proofErr w:type="spellEnd"/>
      <w:r w:rsidR="00976848">
        <w:rPr>
          <w:rFonts w:eastAsia="Times New Roman"/>
          <w:color w:val="000000"/>
          <w:sz w:val="24"/>
          <w:lang w:val="es-ES"/>
        </w:rPr>
        <w:t>. L</w:t>
      </w:r>
      <w:r w:rsidR="00976848">
        <w:rPr>
          <w:rFonts w:eastAsia="Times New Roman"/>
          <w:color w:val="000000"/>
          <w:sz w:val="24"/>
          <w:lang w:val="es-ES"/>
        </w:rPr>
        <w:t>a primera parte ha mostrado cómo su vida y su espiritualidad siguieron un camino de descenso que hemos llamado un movimiento radical de consecuencias revolucionarias. Este descenso para compartir la vida de los pobres pone patas arriba toda la realidad, ti</w:t>
      </w:r>
      <w:r w:rsidR="00976848">
        <w:rPr>
          <w:rFonts w:eastAsia="Times New Roman"/>
          <w:color w:val="000000"/>
          <w:sz w:val="24"/>
          <w:lang w:val="es-ES"/>
        </w:rPr>
        <w:t>ene claras consecuencias socio-políticas y proporciona las bases para una verdadera revolución desde abajo. Esta sección comienza desarrollando un marco teológico que nos permite comprender mejor la novedad de esta revolución desde abajo. Pedimos un poco d</w:t>
      </w:r>
      <w:r w:rsidR="00976848">
        <w:rPr>
          <w:rFonts w:eastAsia="Times New Roman"/>
          <w:color w:val="000000"/>
          <w:sz w:val="24"/>
          <w:lang w:val="es-ES"/>
        </w:rPr>
        <w:t>e paciencia a los lectores menos acostumbrados al lenguaje explícitamente cristiano y teológico.</w:t>
      </w:r>
    </w:p>
    <w:p w:rsidR="00FA342B" w:rsidRDefault="00976848">
      <w:pPr>
        <w:spacing w:before="761" w:line="276" w:lineRule="exact"/>
        <w:ind w:left="72"/>
        <w:textAlignment w:val="baseline"/>
        <w:rPr>
          <w:rFonts w:ascii="Arial" w:eastAsia="Arial" w:hAnsi="Arial"/>
          <w:b/>
          <w:color w:val="000000"/>
          <w:sz w:val="24"/>
          <w:lang w:val="es-ES"/>
        </w:rPr>
      </w:pPr>
      <w:r>
        <w:rPr>
          <w:rFonts w:ascii="Arial" w:eastAsia="Arial" w:hAnsi="Arial"/>
          <w:b/>
          <w:color w:val="000000"/>
          <w:sz w:val="24"/>
          <w:lang w:val="es-ES"/>
        </w:rPr>
        <w:t>2.1. Marco teológico</w:t>
      </w:r>
    </w:p>
    <w:p w:rsidR="00FA342B" w:rsidRDefault="00976848">
      <w:pPr>
        <w:spacing w:before="243" w:line="275" w:lineRule="exact"/>
        <w:ind w:left="72" w:right="144"/>
        <w:jc w:val="both"/>
        <w:textAlignment w:val="baseline"/>
        <w:rPr>
          <w:rFonts w:eastAsia="Times New Roman"/>
          <w:color w:val="000000"/>
          <w:sz w:val="24"/>
          <w:lang w:val="es-ES"/>
        </w:rPr>
      </w:pPr>
      <w:r>
        <w:rPr>
          <w:rFonts w:eastAsia="Times New Roman"/>
          <w:color w:val="000000"/>
          <w:sz w:val="24"/>
          <w:lang w:val="es-ES"/>
        </w:rPr>
        <w:t>Este marco general consiste en una triple articulación de varias doctrinas básicas de la fe cristiana y sus implicaciones de cara a la vid</w:t>
      </w:r>
      <w:r>
        <w:rPr>
          <w:rFonts w:eastAsia="Times New Roman"/>
          <w:color w:val="000000"/>
          <w:sz w:val="24"/>
          <w:lang w:val="es-ES"/>
        </w:rPr>
        <w:t>a socio-política. Las tres nociones a que nos referimos son la encarnación, la escatología y la creación, aunque lo más importante de la propuesta es precisamente el orden en el que se combinan. El discurso teológico y moral suele seguir un orden cronológi</w:t>
      </w:r>
      <w:r>
        <w:rPr>
          <w:rFonts w:eastAsia="Times New Roman"/>
          <w:color w:val="000000"/>
          <w:sz w:val="24"/>
          <w:lang w:val="es-ES"/>
        </w:rPr>
        <w:t>co (creación, encarnación, escatología) pero aquí defendemos la necesidad de otorgar prioridad a la encarnación como irrupción liberadora de Dios en la persona de Cristo Jesús. Veremos que este cambio tiene implicaciones socio-políticas de importancia.</w:t>
      </w:r>
    </w:p>
    <w:p w:rsidR="00FA342B" w:rsidRDefault="00976848">
      <w:pPr>
        <w:spacing w:before="244" w:after="591" w:line="275"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La primera etapa, por tanto, podría llamarse la “política de la encarnación”. Los cristianos descubrimos la principal fuente de nuestra acción política contemplando a Jesús, la encarnación de Dios, tal como nace en Belén, vive en Nazaret y Galilea, y final</w:t>
      </w:r>
      <w:r>
        <w:rPr>
          <w:rFonts w:eastAsia="Times New Roman"/>
          <w:color w:val="000000"/>
          <w:spacing w:val="-1"/>
          <w:sz w:val="24"/>
          <w:lang w:val="es-ES"/>
        </w:rPr>
        <w:t xml:space="preserve">mente muere en el monte Gólgota. Encarnado en Jesús, descubrimos un enfoque político totalmente nuevo: un enfoque humilde, que opta por los pobres, que se basa en el servicio y sigue una dinámica de descenso radical. La vida de Jesús grita que el Reino de </w:t>
      </w:r>
      <w:r>
        <w:rPr>
          <w:rFonts w:eastAsia="Times New Roman"/>
          <w:color w:val="000000"/>
          <w:spacing w:val="-1"/>
          <w:sz w:val="24"/>
          <w:lang w:val="es-ES"/>
        </w:rPr>
        <w:t xml:space="preserve">Dios ha llegado, que ya está aquí, entre el pueblo. Proclama que las esperanzas de los pobres se ven finalmente cumplidas, “hoy”, con su misma llegada (Lc 4, 21). Pero su presencia es tan humilde que incluso puede pasar inadvertida: está presente como una </w:t>
      </w:r>
      <w:r>
        <w:rPr>
          <w:rFonts w:eastAsia="Times New Roman"/>
          <w:color w:val="000000"/>
          <w:spacing w:val="-1"/>
          <w:sz w:val="24"/>
          <w:lang w:val="es-ES"/>
        </w:rPr>
        <w:t>semilla de mostaza. Cuando hablamos de política tendemos a pensar en poder, presupuestos, estructuras, leyes, influencias o grupos de presión. Sin embargo, en tanto</w:t>
      </w:r>
    </w:p>
    <w:p w:rsidR="00FA342B" w:rsidRPr="00976848" w:rsidRDefault="00FA342B">
      <w:pPr>
        <w:spacing w:before="244" w:after="591" w:line="275" w:lineRule="exact"/>
        <w:rPr>
          <w:lang w:val="es-PE"/>
        </w:rPr>
        <w:sectPr w:rsidR="00FA342B" w:rsidRPr="00976848">
          <w:pgSz w:w="11923" w:h="16843"/>
          <w:pgMar w:top="1400" w:right="1605" w:bottom="427" w:left="1578"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- 11 -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line="283"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que</w:t>
      </w:r>
      <w:proofErr w:type="gramEnd"/>
      <w:r>
        <w:rPr>
          <w:rFonts w:eastAsia="Times New Roman"/>
          <w:color w:val="000000"/>
          <w:sz w:val="24"/>
          <w:lang w:val="es-ES"/>
        </w:rPr>
        <w:t xml:space="preserve"> cristianos, no deberíamos olvidar nunca que la política de Jesús o la política de la encarnación ofrece un enfoque distinto.</w:t>
      </w:r>
    </w:p>
    <w:p w:rsidR="00FA342B" w:rsidRDefault="00976848">
      <w:pPr>
        <w:spacing w:before="220" w:line="278"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En un segundo paso, experimentamos la tensión entre el presente y el futuro del Reino. Estamos llamados a reconocer, encarnar y</w:t>
      </w:r>
      <w:r>
        <w:rPr>
          <w:rFonts w:eastAsia="Times New Roman"/>
          <w:color w:val="000000"/>
          <w:spacing w:val="1"/>
          <w:sz w:val="24"/>
          <w:lang w:val="es-ES"/>
        </w:rPr>
        <w:t xml:space="preserve"> reforzar la realidad del Reino de Dios en la tierra, pero al mismo tiempo sabemos que no pertenecemos a este mundo (Jn 15, 19). “No os amoldéis a este mundo”, recuerda san Pablo a los romanos (Ro m 12, 2). Además de decir el “sí” de encarnar una humilde a</w:t>
      </w:r>
      <w:r>
        <w:rPr>
          <w:rFonts w:eastAsia="Times New Roman"/>
          <w:color w:val="000000"/>
          <w:spacing w:val="1"/>
          <w:sz w:val="24"/>
          <w:lang w:val="es-ES"/>
        </w:rPr>
        <w:t>lternativa a este sistema injusto, se nos invita a decir “no” a la lógica del anti-Reino. En tercer lugar, podemos estar abiertos a cualquiera y hacer propuestas para la organización general de la sociedad. La universalidad brota de la creación. Nuestra pr</w:t>
      </w:r>
      <w:r>
        <w:rPr>
          <w:rFonts w:eastAsia="Times New Roman"/>
          <w:color w:val="000000"/>
          <w:spacing w:val="1"/>
          <w:sz w:val="24"/>
          <w:lang w:val="es-ES"/>
        </w:rPr>
        <w:t>eocupación por el bien común no es abstracta, sino que tiene sus raíces en la experiencia particular de una comunidad creyente.</w:t>
      </w:r>
    </w:p>
    <w:p w:rsidR="00FA342B" w:rsidRDefault="00976848">
      <w:pPr>
        <w:spacing w:before="222" w:line="278" w:lineRule="exact"/>
        <w:ind w:left="72" w:right="144"/>
        <w:jc w:val="both"/>
        <w:textAlignment w:val="baseline"/>
        <w:rPr>
          <w:rFonts w:eastAsia="Times New Roman"/>
          <w:color w:val="000000"/>
          <w:spacing w:val="2"/>
          <w:sz w:val="24"/>
          <w:lang w:val="es-ES"/>
        </w:rPr>
      </w:pPr>
      <w:r>
        <w:rPr>
          <w:rFonts w:eastAsia="Times New Roman"/>
          <w:color w:val="000000"/>
          <w:spacing w:val="2"/>
          <w:sz w:val="24"/>
          <w:lang w:val="es-ES"/>
        </w:rPr>
        <w:t>Resumiendo, estamos ante una triple estrategia: primero, la alternativa positiva de la encarnación cotidiana; luego, la permanen</w:t>
      </w:r>
      <w:r>
        <w:rPr>
          <w:rFonts w:eastAsia="Times New Roman"/>
          <w:color w:val="000000"/>
          <w:spacing w:val="2"/>
          <w:sz w:val="24"/>
          <w:lang w:val="es-ES"/>
        </w:rPr>
        <w:t>te crítica escatológica; y finalmente, un interés realista por la sociedad en su conjunto que se basa en la universalidad de la creación.</w:t>
      </w:r>
    </w:p>
    <w:p w:rsidR="00FA342B" w:rsidRDefault="00976848">
      <w:pPr>
        <w:spacing w:before="225" w:line="278"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En consecuencia, cuando consideramos las implicaciones socio-políticas de esta visión, nos encontramos con la primacía</w:t>
      </w:r>
      <w:r>
        <w:rPr>
          <w:rFonts w:eastAsia="Times New Roman"/>
          <w:color w:val="000000"/>
          <w:spacing w:val="-1"/>
          <w:sz w:val="24"/>
          <w:lang w:val="es-ES"/>
        </w:rPr>
        <w:t xml:space="preserve"> de la encarnación. La Iglesia está llamada a encarnar la presencia real de Cristo en el mundo y, a través de ello, la comunidad cristiana ofrece una alternativa real al sistema dominante. Como cristianos, nuestra primera palabra es un “sí”, puesto que hem</w:t>
      </w:r>
      <w:r>
        <w:rPr>
          <w:rFonts w:eastAsia="Times New Roman"/>
          <w:color w:val="000000"/>
          <w:spacing w:val="-1"/>
          <w:sz w:val="24"/>
          <w:lang w:val="es-ES"/>
        </w:rPr>
        <w:t xml:space="preserve">os experimentado ya la novedad de Cristo, y estamos invitados a mostrar su realidad en el ámbito público. En realidad, no es que la Iglesia “tenga” una ética social, sino que ella misma es una ética social. La Iglesia es ética social en cuanto que encarna </w:t>
      </w:r>
      <w:r>
        <w:rPr>
          <w:rFonts w:eastAsia="Times New Roman"/>
          <w:color w:val="000000"/>
          <w:spacing w:val="-1"/>
          <w:sz w:val="24"/>
          <w:lang w:val="es-ES"/>
        </w:rPr>
        <w:t>comunitaria e institucionalmente el estilo de verdad, caridad, justicia, servicio y descenso radicales que se revelan en la persona y la obra de Cristo. Esta “política de la encarnación” es el primer paso y el más importante, precisamente porque en nuestra</w:t>
      </w:r>
      <w:r>
        <w:rPr>
          <w:rFonts w:eastAsia="Times New Roman"/>
          <w:color w:val="000000"/>
          <w:spacing w:val="-1"/>
          <w:sz w:val="24"/>
          <w:lang w:val="es-ES"/>
        </w:rPr>
        <w:t xml:space="preserve"> situación teológica actual con frecuencia se olvida o se malinterpreta.</w:t>
      </w:r>
    </w:p>
    <w:p w:rsidR="00FA342B" w:rsidRDefault="00976848">
      <w:pPr>
        <w:spacing w:before="223" w:line="278"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Una vez hemos aclarado la necesidad de una “política de la encarnación”, podemos seguir adelante y articular una propuesta que mantenga en tensión creativa los otros dos aspectos, lo </w:t>
      </w:r>
      <w:r>
        <w:rPr>
          <w:rFonts w:eastAsia="Times New Roman"/>
          <w:color w:val="000000"/>
          <w:sz w:val="24"/>
          <w:lang w:val="es-ES"/>
        </w:rPr>
        <w:t xml:space="preserve">que podemos llamar “política de escatología” y “política de la creación”. En el ámbito socio-político, estos polos guardan relación con los términos denuncia y anuncio. Ignacio </w:t>
      </w:r>
      <w:proofErr w:type="spellStart"/>
      <w:r>
        <w:rPr>
          <w:rFonts w:eastAsia="Times New Roman"/>
          <w:color w:val="000000"/>
          <w:sz w:val="24"/>
          <w:lang w:val="es-ES"/>
        </w:rPr>
        <w:t>Ellacuría</w:t>
      </w:r>
      <w:proofErr w:type="spellEnd"/>
      <w:r>
        <w:rPr>
          <w:rFonts w:eastAsia="Times New Roman"/>
          <w:color w:val="000000"/>
          <w:sz w:val="24"/>
          <w:lang w:val="es-ES"/>
        </w:rPr>
        <w:t xml:space="preserve"> se refirió a este mismo asunto con las palabras utopía y profetismo:</w:t>
      </w:r>
    </w:p>
    <w:p w:rsidR="00FA342B" w:rsidRDefault="00976848">
      <w:pPr>
        <w:spacing w:before="254" w:line="272" w:lineRule="exact"/>
        <w:ind w:left="72" w:right="144"/>
        <w:jc w:val="both"/>
        <w:textAlignment w:val="baseline"/>
        <w:rPr>
          <w:rFonts w:eastAsia="Times New Roman"/>
          <w:color w:val="000000"/>
          <w:sz w:val="24"/>
          <w:lang w:val="es-ES"/>
        </w:rPr>
      </w:pPr>
      <w:r>
        <w:rPr>
          <w:rFonts w:eastAsia="Times New Roman"/>
          <w:color w:val="000000"/>
          <w:sz w:val="24"/>
          <w:lang w:val="es-ES"/>
        </w:rPr>
        <w:t>“El profetismo de denuncia, en el horizonte del Reino de Dios, traza los caminos que llevan hacia la utopía. El 'no' del profetismo, la negación superadora del profetismo, va generando el 'sí' de la utopía, en virtud de la promesa, que es el Reino de Dios,</w:t>
      </w:r>
      <w:r>
        <w:rPr>
          <w:rFonts w:eastAsia="Times New Roman"/>
          <w:color w:val="000000"/>
          <w:sz w:val="24"/>
          <w:lang w:val="es-ES"/>
        </w:rPr>
        <w:t xml:space="preserve"> ya presente entre los hombres”</w:t>
      </w:r>
      <w:r>
        <w:rPr>
          <w:rFonts w:eastAsia="Times New Roman"/>
          <w:color w:val="000000"/>
          <w:sz w:val="24"/>
          <w:vertAlign w:val="superscript"/>
          <w:lang w:val="es-ES"/>
        </w:rPr>
        <w:t>10</w:t>
      </w:r>
      <w:r>
        <w:rPr>
          <w:rFonts w:eastAsia="Times New Roman"/>
          <w:color w:val="000000"/>
          <w:sz w:val="24"/>
          <w:lang w:val="es-ES"/>
        </w:rPr>
        <w:t>.</w:t>
      </w:r>
    </w:p>
    <w:p w:rsidR="00FA342B" w:rsidRDefault="00976848">
      <w:pPr>
        <w:spacing w:before="240" w:after="1278" w:line="278" w:lineRule="exact"/>
        <w:ind w:left="72" w:right="144"/>
        <w:jc w:val="both"/>
        <w:textAlignment w:val="baseline"/>
        <w:rPr>
          <w:rFonts w:eastAsia="Times New Roman"/>
          <w:color w:val="000000"/>
          <w:sz w:val="24"/>
          <w:lang w:val="es-ES"/>
        </w:rPr>
      </w:pPr>
      <w:r>
        <w:rPr>
          <w:rFonts w:eastAsia="Times New Roman"/>
          <w:color w:val="000000"/>
          <w:sz w:val="24"/>
          <w:lang w:val="es-ES"/>
        </w:rPr>
        <w:t>Lo que este texto muestra es la necesidad de una propuesta cristiana que combine el “todavía no” de la profecía escatológica, con la visión más positiva de la utopía “ya” descubierta y realizada (al menos en parte) en nuestra historia. La siguiente sección</w:t>
      </w:r>
      <w:r>
        <w:rPr>
          <w:rFonts w:eastAsia="Times New Roman"/>
          <w:color w:val="000000"/>
          <w:sz w:val="24"/>
          <w:lang w:val="es-ES"/>
        </w:rPr>
        <w:t xml:space="preserve"> ilustrará cómo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y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vivieron este triple marco teológico (encarnación, escatología y creación) en su enfoque político cotidiano.</w:t>
      </w:r>
    </w:p>
    <w:p w:rsidR="00FA342B" w:rsidRPr="00976848" w:rsidRDefault="00FA342B">
      <w:pPr>
        <w:spacing w:before="240" w:after="1278" w:line="278" w:lineRule="exact"/>
        <w:rPr>
          <w:lang w:val="es-PE"/>
        </w:rPr>
        <w:sectPr w:rsidR="00FA342B" w:rsidRPr="00976848">
          <w:pgSz w:w="11923" w:h="16843"/>
          <w:pgMar w:top="1400" w:right="1601" w:bottom="427" w:left="1582"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- 12 -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3" w:line="274" w:lineRule="exact"/>
        <w:ind w:left="72"/>
        <w:textAlignment w:val="baseline"/>
        <w:rPr>
          <w:rFonts w:ascii="Arial" w:eastAsia="Arial" w:hAnsi="Arial"/>
          <w:b/>
          <w:color w:val="000000"/>
          <w:sz w:val="24"/>
          <w:lang w:val="es-ES"/>
        </w:rPr>
      </w:pPr>
      <w:r>
        <w:rPr>
          <w:rFonts w:ascii="Arial" w:eastAsia="Arial" w:hAnsi="Arial"/>
          <w:b/>
          <w:color w:val="000000"/>
          <w:sz w:val="24"/>
          <w:lang w:val="es-ES"/>
        </w:rPr>
        <w:lastRenderedPageBreak/>
        <w:t xml:space="preserve">2.2. La política de </w:t>
      </w:r>
      <w:proofErr w:type="spellStart"/>
      <w:r>
        <w:rPr>
          <w:rFonts w:ascii="Arial" w:eastAsia="Arial" w:hAnsi="Arial"/>
          <w:b/>
          <w:color w:val="000000"/>
          <w:sz w:val="24"/>
          <w:lang w:val="es-ES"/>
        </w:rPr>
        <w:t>Dorothy</w:t>
      </w:r>
      <w:proofErr w:type="spellEnd"/>
      <w:r>
        <w:rPr>
          <w:rFonts w:ascii="Arial" w:eastAsia="Arial" w:hAnsi="Arial"/>
          <w:b/>
          <w:color w:val="000000"/>
          <w:sz w:val="24"/>
          <w:lang w:val="es-ES"/>
        </w:rPr>
        <w:t xml:space="preserve"> </w:t>
      </w:r>
      <w:proofErr w:type="spellStart"/>
      <w:r>
        <w:rPr>
          <w:rFonts w:ascii="Arial" w:eastAsia="Arial" w:hAnsi="Arial"/>
          <w:b/>
          <w:color w:val="000000"/>
          <w:sz w:val="24"/>
          <w:lang w:val="es-ES"/>
        </w:rPr>
        <w:t>Day</w:t>
      </w:r>
      <w:proofErr w:type="spellEnd"/>
      <w:r>
        <w:rPr>
          <w:rFonts w:ascii="Arial" w:eastAsia="Arial" w:hAnsi="Arial"/>
          <w:b/>
          <w:color w:val="000000"/>
          <w:sz w:val="24"/>
          <w:lang w:val="es-ES"/>
        </w:rPr>
        <w:t xml:space="preserve"> y del </w:t>
      </w:r>
      <w:proofErr w:type="spellStart"/>
      <w:r>
        <w:rPr>
          <w:rFonts w:ascii="Arial" w:eastAsia="Arial" w:hAnsi="Arial"/>
          <w:b/>
          <w:color w:val="000000"/>
          <w:sz w:val="24"/>
          <w:lang w:val="es-ES"/>
        </w:rPr>
        <w:t>Catholic</w:t>
      </w:r>
      <w:proofErr w:type="spellEnd"/>
      <w:r>
        <w:rPr>
          <w:rFonts w:ascii="Arial" w:eastAsia="Arial" w:hAnsi="Arial"/>
          <w:b/>
          <w:color w:val="000000"/>
          <w:sz w:val="24"/>
          <w:lang w:val="es-ES"/>
        </w:rPr>
        <w:t xml:space="preserve"> </w:t>
      </w:r>
      <w:proofErr w:type="spellStart"/>
      <w:r>
        <w:rPr>
          <w:rFonts w:ascii="Arial" w:eastAsia="Arial" w:hAnsi="Arial"/>
          <w:b/>
          <w:color w:val="000000"/>
          <w:sz w:val="24"/>
          <w:lang w:val="es-ES"/>
        </w:rPr>
        <w:t>Worker</w:t>
      </w:r>
      <w:proofErr w:type="spellEnd"/>
    </w:p>
    <w:p w:rsidR="00FA342B" w:rsidRDefault="00976848">
      <w:pPr>
        <w:spacing w:before="245"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No es fácil exponer resumidamente la visión política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Ha habido varios intentos (socialismo o comunismo cristiano, </w:t>
      </w:r>
      <w:proofErr w:type="spellStart"/>
      <w:r>
        <w:rPr>
          <w:rFonts w:eastAsia="Times New Roman"/>
          <w:color w:val="000000"/>
          <w:sz w:val="24"/>
          <w:lang w:val="es-ES"/>
        </w:rPr>
        <w:t>distributismo</w:t>
      </w:r>
      <w:proofErr w:type="spellEnd"/>
      <w:r>
        <w:rPr>
          <w:rFonts w:eastAsia="Times New Roman"/>
          <w:color w:val="000000"/>
          <w:sz w:val="24"/>
          <w:lang w:val="es-ES"/>
        </w:rPr>
        <w:t xml:space="preserve">, voluntarismo económico, personalismo comunitario, </w:t>
      </w:r>
      <w:proofErr w:type="spellStart"/>
      <w:r>
        <w:rPr>
          <w:rFonts w:eastAsia="Times New Roman"/>
          <w:color w:val="000000"/>
          <w:sz w:val="24"/>
          <w:lang w:val="es-ES"/>
        </w:rPr>
        <w:t>noviolencia</w:t>
      </w:r>
      <w:proofErr w:type="spellEnd"/>
      <w:r>
        <w:rPr>
          <w:rFonts w:eastAsia="Times New Roman"/>
          <w:color w:val="000000"/>
          <w:sz w:val="24"/>
          <w:lang w:val="es-ES"/>
        </w:rPr>
        <w:t xml:space="preserve"> revolucionaria, anarquismo, descentralizació</w:t>
      </w:r>
      <w:r>
        <w:rPr>
          <w:rFonts w:eastAsia="Times New Roman"/>
          <w:color w:val="000000"/>
          <w:sz w:val="24"/>
          <w:lang w:val="es-ES"/>
        </w:rPr>
        <w:t xml:space="preserve">n, localismo político...) pero no hay un único esquema o un único término que sirva para recoger la complejidad y originalidad de este modo de entender la acción pública. Peter </w:t>
      </w:r>
      <w:proofErr w:type="spellStart"/>
      <w:r>
        <w:rPr>
          <w:rFonts w:eastAsia="Times New Roman"/>
          <w:color w:val="000000"/>
          <w:sz w:val="24"/>
          <w:lang w:val="es-ES"/>
        </w:rPr>
        <w:t>Maurin</w:t>
      </w:r>
      <w:proofErr w:type="spellEnd"/>
      <w:r>
        <w:rPr>
          <w:rFonts w:eastAsia="Times New Roman"/>
          <w:color w:val="000000"/>
          <w:sz w:val="24"/>
          <w:lang w:val="es-ES"/>
        </w:rPr>
        <w:t xml:space="preserve"> solía utilizar el eslogan “culto, cultura, cultivo” para resumir su visi</w:t>
      </w:r>
      <w:r>
        <w:rPr>
          <w:rFonts w:eastAsia="Times New Roman"/>
          <w:color w:val="000000"/>
          <w:sz w:val="24"/>
          <w:lang w:val="es-ES"/>
        </w:rPr>
        <w:t xml:space="preserve">ón. Otras veces, lo sintetizaba hablando de </w:t>
      </w:r>
      <w:r>
        <w:rPr>
          <w:rFonts w:eastAsia="Times New Roman"/>
          <w:i/>
          <w:color w:val="000000"/>
          <w:sz w:val="24"/>
          <w:lang w:val="es-ES"/>
        </w:rPr>
        <w:t>casas de acogida</w:t>
      </w:r>
      <w:r>
        <w:rPr>
          <w:rFonts w:eastAsia="Times New Roman"/>
          <w:color w:val="000000"/>
          <w:sz w:val="24"/>
          <w:lang w:val="es-ES"/>
        </w:rPr>
        <w:t xml:space="preserve">, de “universidades agronómicas” o </w:t>
      </w:r>
      <w:r>
        <w:rPr>
          <w:rFonts w:eastAsia="Times New Roman"/>
          <w:i/>
          <w:color w:val="000000"/>
          <w:sz w:val="24"/>
          <w:lang w:val="es-ES"/>
        </w:rPr>
        <w:t>comunas agrícolas</w:t>
      </w:r>
      <w:r>
        <w:rPr>
          <w:rFonts w:eastAsia="Times New Roman"/>
          <w:color w:val="000000"/>
          <w:sz w:val="24"/>
          <w:lang w:val="es-ES"/>
        </w:rPr>
        <w:t>, y de diálogos formativos. Por esta razón, pienso que la triple visión teológica que se ha desarrollado en la sección anterior (encarnación, es</w:t>
      </w:r>
      <w:r>
        <w:rPr>
          <w:rFonts w:eastAsia="Times New Roman"/>
          <w:color w:val="000000"/>
          <w:sz w:val="24"/>
          <w:lang w:val="es-ES"/>
        </w:rPr>
        <w:t xml:space="preserve">catología, creación), ofrece un marco más amplio que permite interpretar la política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y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de una manera flexible y ajustada a la realidad. Lo utilizaré a continuación para mostrar su poder explicativo.</w:t>
      </w:r>
    </w:p>
    <w:p w:rsidR="00FA342B" w:rsidRDefault="00976848">
      <w:pPr>
        <w:spacing w:before="253" w:line="273" w:lineRule="exact"/>
        <w:ind w:left="72"/>
        <w:textAlignment w:val="baseline"/>
        <w:rPr>
          <w:rFonts w:eastAsia="Times New Roman"/>
          <w:i/>
          <w:color w:val="000000"/>
          <w:sz w:val="24"/>
          <w:lang w:val="es-ES"/>
        </w:rPr>
      </w:pPr>
      <w:r>
        <w:rPr>
          <w:rFonts w:eastAsia="Times New Roman"/>
          <w:i/>
          <w:color w:val="000000"/>
          <w:sz w:val="24"/>
          <w:lang w:val="es-ES"/>
        </w:rPr>
        <w:t xml:space="preserve">2.2.1. La política de </w:t>
      </w:r>
      <w:r>
        <w:rPr>
          <w:rFonts w:eastAsia="Times New Roman"/>
          <w:i/>
          <w:color w:val="000000"/>
          <w:sz w:val="24"/>
          <w:lang w:val="es-ES"/>
        </w:rPr>
        <w:t>la encarnación</w:t>
      </w:r>
    </w:p>
    <w:p w:rsidR="00FA342B" w:rsidRDefault="00976848">
      <w:pPr>
        <w:spacing w:before="235"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El primer y más obvio ejemplo de la política de la encarnación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se encuentra en sus casas de acogida. Las casas de acogida ofrecen un espacio social para que los pobres, los sin hogar, los parados, los excluidos, los sin-p</w:t>
      </w:r>
      <w:r>
        <w:rPr>
          <w:rFonts w:eastAsia="Times New Roman"/>
          <w:color w:val="000000"/>
          <w:sz w:val="24"/>
          <w:lang w:val="es-ES"/>
        </w:rPr>
        <w:t>apeles y los marginados recuperen su dignidad de personas. En ellas, emerge una nueva realidad, se encarna una visión alternativa de la realidad en clave cristiana y, en ese sentido, no se dedican a la rehabilitación de las personas sin hogar, sino a la re</w:t>
      </w:r>
      <w:r>
        <w:rPr>
          <w:rFonts w:eastAsia="Times New Roman"/>
          <w:color w:val="000000"/>
          <w:sz w:val="24"/>
          <w:lang w:val="es-ES"/>
        </w:rPr>
        <w:t>habilitación y transformación de la sociedad. Las casas ofrecen un doble proyecto que proporciona hospitalidad y construye comunidad, dos polos que deben existir en tensión creativa. Al hacerlo, crean una alternativa al modelo profesionalizado que domina l</w:t>
      </w:r>
      <w:r>
        <w:rPr>
          <w:rFonts w:eastAsia="Times New Roman"/>
          <w:color w:val="000000"/>
          <w:sz w:val="24"/>
          <w:lang w:val="es-ES"/>
        </w:rPr>
        <w:t>os servicios sociales, con su mentalidad burocrática y su estrategia técnica e individualista de “rehabilitación”. En las casas de hospitalidad no hay trabajadores y “usuarios”, burgueses y proletarios, porque todos comparten el mismo techo y son de alguna</w:t>
      </w:r>
      <w:r>
        <w:rPr>
          <w:rFonts w:eastAsia="Times New Roman"/>
          <w:color w:val="000000"/>
          <w:sz w:val="24"/>
          <w:lang w:val="es-ES"/>
        </w:rPr>
        <w:t xml:space="preserve"> manera “desclasados” en un descenso radical que crea comunidad.</w:t>
      </w:r>
    </w:p>
    <w:p w:rsidR="00FA342B" w:rsidRDefault="00976848">
      <w:pPr>
        <w:spacing w:before="238"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Las casas de acogida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en contraste con otras instituciones de servicio social, no se centran en la eficacia. Practican las obras corporales de misericordia de una manera t</w:t>
      </w:r>
      <w:r>
        <w:rPr>
          <w:rFonts w:eastAsia="Times New Roman"/>
          <w:color w:val="000000"/>
          <w:sz w:val="24"/>
          <w:lang w:val="es-ES"/>
        </w:rPr>
        <w:t>an rigurosa que no sólo rechazan la política convencional (de matriz religiosa o secular), sino que también plasman un enfoque anti-triunfalista en el terreno cultural. Esta visión de la política parece más cercana al propio enfoque de Jesús en la encarnac</w:t>
      </w:r>
      <w:r>
        <w:rPr>
          <w:rFonts w:eastAsia="Times New Roman"/>
          <w:color w:val="000000"/>
          <w:sz w:val="24"/>
          <w:lang w:val="es-ES"/>
        </w:rPr>
        <w:t xml:space="preserve">ión, pues, desde su nacimiento en Belén hasta su muerte en la cruz, no fue excesivamente eficaz ni triunfalista. De hecho, los analistas coinciden en señalar que la influencia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nunca se ha debido a sus números, a su capacidad organizativ</w:t>
      </w:r>
      <w:r>
        <w:rPr>
          <w:rFonts w:eastAsia="Times New Roman"/>
          <w:color w:val="000000"/>
          <w:sz w:val="24"/>
          <w:lang w:val="es-ES"/>
        </w:rPr>
        <w:t>a o a su visibilidad, sino simplemente a su integridad moral y espiritual. Es posible que debamos tener en cuenta otros aspectos de la política, pero desde el punto de vista cristiano está claro que la encarnación subraya la necesidad del servicio silencio</w:t>
      </w:r>
      <w:r>
        <w:rPr>
          <w:rFonts w:eastAsia="Times New Roman"/>
          <w:color w:val="000000"/>
          <w:sz w:val="24"/>
          <w:lang w:val="es-ES"/>
        </w:rPr>
        <w:t>so, humilde y sin poder. Y no debemos olvidar que estas actitudes, cuando se viven en la esfera pública, tienen significado político.</w:t>
      </w:r>
    </w:p>
    <w:p w:rsidR="00FA342B" w:rsidRDefault="00976848">
      <w:pPr>
        <w:spacing w:before="235" w:after="424"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El segundo ejemplo de cómo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plasma la política de la encarnación se puede encontrar en las comunas agríc</w:t>
      </w:r>
      <w:r>
        <w:rPr>
          <w:rFonts w:eastAsia="Times New Roman"/>
          <w:color w:val="000000"/>
          <w:sz w:val="24"/>
          <w:lang w:val="es-ES"/>
        </w:rPr>
        <w:t>olas. Si las casas de acogida pretenden ser una respuesta directa e inmediata a la injusticia de la sociedad moderna, las comunas agrícolas son más bien un programa a largo plazo como alternativa radical al deshumanizador sistema de industrialización, capi</w:t>
      </w:r>
      <w:r>
        <w:rPr>
          <w:rFonts w:eastAsia="Times New Roman"/>
          <w:color w:val="000000"/>
          <w:sz w:val="24"/>
          <w:lang w:val="es-ES"/>
        </w:rPr>
        <w:t xml:space="preserve">talismo y consumismo. La “revolución verde” de Peter </w:t>
      </w:r>
      <w:proofErr w:type="spellStart"/>
      <w:r>
        <w:rPr>
          <w:rFonts w:eastAsia="Times New Roman"/>
          <w:color w:val="000000"/>
          <w:sz w:val="24"/>
          <w:lang w:val="es-ES"/>
        </w:rPr>
        <w:t>Maurin</w:t>
      </w:r>
      <w:proofErr w:type="spellEnd"/>
      <w:r>
        <w:rPr>
          <w:rFonts w:eastAsia="Times New Roman"/>
          <w:color w:val="000000"/>
          <w:sz w:val="24"/>
          <w:lang w:val="es-ES"/>
        </w:rPr>
        <w:t xml:space="preserve"> propone una economía descentralizada, quizá algo</w:t>
      </w:r>
    </w:p>
    <w:p w:rsidR="00FA342B" w:rsidRPr="00976848" w:rsidRDefault="00FA342B">
      <w:pPr>
        <w:spacing w:before="235" w:after="424" w:line="276" w:lineRule="exact"/>
        <w:rPr>
          <w:lang w:val="es-PE"/>
        </w:rPr>
        <w:sectPr w:rsidR="00FA342B" w:rsidRPr="00976848">
          <w:pgSz w:w="11923" w:h="16843"/>
          <w:pgMar w:top="1400" w:right="1598" w:bottom="427" w:left="1585"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- 13 -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3" w:line="277"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idealizada</w:t>
      </w:r>
      <w:proofErr w:type="gramEnd"/>
      <w:r>
        <w:rPr>
          <w:rFonts w:eastAsia="Times New Roman"/>
          <w:color w:val="000000"/>
          <w:sz w:val="24"/>
          <w:lang w:val="es-ES"/>
        </w:rPr>
        <w:t xml:space="preserve">, y basada en el modelo medieval de integración social. Sin embargo, es cierto que incluso en la primera generación, el fracaso de este movimiento de “volver a la tierra”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fue reconocido por todos los observadores.</w:t>
      </w:r>
    </w:p>
    <w:p w:rsidR="00FA342B" w:rsidRDefault="00976848">
      <w:pPr>
        <w:spacing w:before="228" w:line="277" w:lineRule="exact"/>
        <w:ind w:left="72" w:right="144"/>
        <w:jc w:val="both"/>
        <w:textAlignment w:val="baseline"/>
        <w:rPr>
          <w:rFonts w:eastAsia="Times New Roman"/>
          <w:color w:val="000000"/>
          <w:sz w:val="24"/>
          <w:lang w:val="es-ES"/>
        </w:rPr>
      </w:pPr>
      <w:r>
        <w:rPr>
          <w:rFonts w:eastAsia="Times New Roman"/>
          <w:color w:val="000000"/>
          <w:sz w:val="24"/>
          <w:lang w:val="es-ES"/>
        </w:rPr>
        <w:t>No obstante, si hacemos una reflexión más profunda, podemos descubrir dos aspectos de interés. Uno de ellos es el hecho de que las granjas mantienen un gran poder de atracción sobre las jóvenes generaciones insatisfechas con la vida urbana y la crisis ecol</w:t>
      </w:r>
      <w:r>
        <w:rPr>
          <w:rFonts w:eastAsia="Times New Roman"/>
          <w:color w:val="000000"/>
          <w:sz w:val="24"/>
          <w:lang w:val="es-ES"/>
        </w:rPr>
        <w:t xml:space="preserve">ógica. E incluso algunas de las casas de acogida de la ciudad han desarrollado una especie de “sistema mixto”, a base de cuidar las relaciones con alguna comuna rural existente, o creando un pequeño huerto que permita el contacto humano y </w:t>
      </w:r>
      <w:proofErr w:type="spellStart"/>
      <w:r>
        <w:rPr>
          <w:rFonts w:eastAsia="Times New Roman"/>
          <w:color w:val="000000"/>
          <w:sz w:val="24"/>
          <w:lang w:val="es-ES"/>
        </w:rPr>
        <w:t>humanizador</w:t>
      </w:r>
      <w:proofErr w:type="spellEnd"/>
      <w:r>
        <w:rPr>
          <w:rFonts w:eastAsia="Times New Roman"/>
          <w:color w:val="000000"/>
          <w:sz w:val="24"/>
          <w:lang w:val="es-ES"/>
        </w:rPr>
        <w:t xml:space="preserve"> con l</w:t>
      </w:r>
      <w:r>
        <w:rPr>
          <w:rFonts w:eastAsia="Times New Roman"/>
          <w:color w:val="000000"/>
          <w:sz w:val="24"/>
          <w:lang w:val="es-ES"/>
        </w:rPr>
        <w:t xml:space="preserve">a tierra. En la era del “desarrollo sostenible” y de los partidos </w:t>
      </w:r>
      <w:r>
        <w:rPr>
          <w:rFonts w:eastAsia="Times New Roman"/>
          <w:i/>
          <w:color w:val="000000"/>
          <w:sz w:val="24"/>
          <w:lang w:val="es-ES"/>
        </w:rPr>
        <w:t>verdes</w:t>
      </w:r>
      <w:r>
        <w:rPr>
          <w:rFonts w:eastAsia="Times New Roman"/>
          <w:color w:val="000000"/>
          <w:sz w:val="24"/>
          <w:lang w:val="es-ES"/>
        </w:rPr>
        <w:t>, este aspecto también tiene, obviamente, una connotación política.</w:t>
      </w:r>
    </w:p>
    <w:p w:rsidR="00FA342B" w:rsidRDefault="00976848">
      <w:pPr>
        <w:spacing w:before="238" w:line="277" w:lineRule="exact"/>
        <w:ind w:left="72" w:right="144"/>
        <w:jc w:val="both"/>
        <w:textAlignment w:val="baseline"/>
        <w:rPr>
          <w:rFonts w:eastAsia="Times New Roman"/>
          <w:color w:val="000000"/>
          <w:sz w:val="24"/>
          <w:lang w:val="es-ES"/>
        </w:rPr>
      </w:pPr>
      <w:r>
        <w:rPr>
          <w:rFonts w:eastAsia="Times New Roman"/>
          <w:color w:val="000000"/>
          <w:sz w:val="24"/>
          <w:lang w:val="es-ES"/>
        </w:rPr>
        <w:t>La experiencia agrícola tiene un segundo aspecto que, bajo mi punto de vista, es más profundo e incluso más importan</w:t>
      </w:r>
      <w:r>
        <w:rPr>
          <w:rFonts w:eastAsia="Times New Roman"/>
          <w:color w:val="000000"/>
          <w:sz w:val="24"/>
          <w:lang w:val="es-ES"/>
        </w:rPr>
        <w:t>te que el primero. Me refiero a lo que podríamos llamar la “política del fracaso.” En mi opinión, no tiene sentido intentar argumentar que las granjas eran, o son, un éxito implícito. Personalmente, admito el fracaso de esa iniciativa. Ahora bien, desde el</w:t>
      </w:r>
      <w:r>
        <w:rPr>
          <w:rFonts w:eastAsia="Times New Roman"/>
          <w:color w:val="000000"/>
          <w:sz w:val="24"/>
          <w:lang w:val="es-ES"/>
        </w:rPr>
        <w:t xml:space="preserve"> punto de vista cristiano, lo que me niego a aceptar es que la política deba estar orientada necesariamente hacia el éxito o la victoria. Como escribió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“el punto de vista cristiano tiene que tener siempre en cuenta la derrota de la Cruz” (</w:t>
      </w:r>
      <w:r>
        <w:rPr>
          <w:rFonts w:eastAsia="Times New Roman"/>
          <w:i/>
          <w:color w:val="000000"/>
          <w:sz w:val="24"/>
          <w:lang w:val="es-ES"/>
        </w:rPr>
        <w:t>LS</w:t>
      </w:r>
      <w:r>
        <w:rPr>
          <w:rFonts w:eastAsia="Times New Roman"/>
          <w:color w:val="000000"/>
          <w:sz w:val="24"/>
          <w:lang w:val="es-ES"/>
        </w:rPr>
        <w:t xml:space="preserve">, </w:t>
      </w:r>
      <w:r>
        <w:rPr>
          <w:rFonts w:eastAsia="Times New Roman"/>
          <w:color w:val="000000"/>
          <w:sz w:val="24"/>
          <w:lang w:val="es-ES"/>
        </w:rPr>
        <w:t xml:space="preserve">231). En otro momento reflexionaba sobre los efectos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con las siguientes palabras:</w:t>
      </w:r>
    </w:p>
    <w:p w:rsidR="00FA342B" w:rsidRDefault="00976848">
      <w:pPr>
        <w:spacing w:before="235" w:line="277"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“Qué poco hemos intentado, y más aún, qué poco hemos logrado. El consuelo está, desde la fe, en esto: a través de nuestros sufrimientos y nuestros fracaso</w:t>
      </w:r>
      <w:r>
        <w:rPr>
          <w:rFonts w:eastAsia="Times New Roman"/>
          <w:color w:val="000000"/>
          <w:spacing w:val="1"/>
          <w:sz w:val="24"/>
          <w:lang w:val="es-ES"/>
        </w:rPr>
        <w:t>s, a través de nuestra adhesión a la cruz, a través de nuestra lucha para crecer en fe, esperanza y caridad, liberamos unas fuerzas tales que son capaces de vencer al mal en el mundo” (</w:t>
      </w:r>
      <w:r>
        <w:rPr>
          <w:rFonts w:eastAsia="Times New Roman"/>
          <w:i/>
          <w:color w:val="000000"/>
          <w:spacing w:val="1"/>
          <w:sz w:val="24"/>
          <w:lang w:val="es-ES"/>
        </w:rPr>
        <w:t>PP</w:t>
      </w:r>
      <w:r>
        <w:rPr>
          <w:rFonts w:eastAsia="Times New Roman"/>
          <w:color w:val="000000"/>
          <w:spacing w:val="1"/>
          <w:sz w:val="24"/>
          <w:lang w:val="es-ES"/>
        </w:rPr>
        <w:t>, 204).</w:t>
      </w:r>
    </w:p>
    <w:p w:rsidR="00FA342B" w:rsidRDefault="00976848">
      <w:pPr>
        <w:spacing w:before="232" w:line="277" w:lineRule="exact"/>
        <w:ind w:left="72" w:right="144"/>
        <w:jc w:val="both"/>
        <w:textAlignment w:val="baseline"/>
        <w:rPr>
          <w:rFonts w:eastAsia="Times New Roman"/>
          <w:color w:val="000000"/>
          <w:sz w:val="24"/>
          <w:lang w:val="es-ES"/>
        </w:rPr>
      </w:pPr>
      <w:r>
        <w:rPr>
          <w:rFonts w:eastAsia="Times New Roman"/>
          <w:color w:val="000000"/>
          <w:sz w:val="24"/>
          <w:lang w:val="es-ES"/>
        </w:rPr>
        <w:t>Estoy convencido de que cualquier proyecto de política cristi</w:t>
      </w:r>
      <w:r>
        <w:rPr>
          <w:rFonts w:eastAsia="Times New Roman"/>
          <w:color w:val="000000"/>
          <w:sz w:val="24"/>
          <w:lang w:val="es-ES"/>
        </w:rPr>
        <w:t>ana ha de aceptar un cierto grado de esta política del fracaso, a menos que se quiera convertir en una teología imperialista o capitalista de éxitos continuos y engañosos.</w:t>
      </w:r>
    </w:p>
    <w:p w:rsidR="00FA342B" w:rsidRDefault="00976848">
      <w:pPr>
        <w:spacing w:before="766" w:line="274" w:lineRule="exact"/>
        <w:ind w:left="72"/>
        <w:textAlignment w:val="baseline"/>
        <w:rPr>
          <w:rFonts w:eastAsia="Times New Roman"/>
          <w:i/>
          <w:color w:val="000000"/>
          <w:sz w:val="24"/>
          <w:lang w:val="es-ES"/>
        </w:rPr>
      </w:pPr>
      <w:r>
        <w:rPr>
          <w:rFonts w:eastAsia="Times New Roman"/>
          <w:i/>
          <w:color w:val="000000"/>
          <w:sz w:val="24"/>
          <w:lang w:val="es-ES"/>
        </w:rPr>
        <w:t>2.2.2. La política de la escatología</w:t>
      </w:r>
    </w:p>
    <w:p w:rsidR="00FA342B" w:rsidRDefault="00976848">
      <w:pPr>
        <w:spacing w:before="226"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Varios estudiosos han coincidido en señalar el </w:t>
      </w:r>
      <w:r>
        <w:rPr>
          <w:rFonts w:eastAsia="Times New Roman"/>
          <w:color w:val="000000"/>
          <w:sz w:val="24"/>
          <w:lang w:val="es-ES"/>
        </w:rPr>
        <w:t xml:space="preserve">papel central que juega la escatología (es decir, la doctrina sobre el fin y la finalidad de la realidad) en la </w:t>
      </w:r>
      <w:proofErr w:type="spellStart"/>
      <w:r>
        <w:rPr>
          <w:rFonts w:eastAsia="Times New Roman"/>
          <w:color w:val="000000"/>
          <w:sz w:val="24"/>
          <w:lang w:val="es-ES"/>
        </w:rPr>
        <w:t>conversió</w:t>
      </w:r>
      <w:proofErr w:type="spellEnd"/>
      <w:r>
        <w:rPr>
          <w:rFonts w:eastAsia="Times New Roman"/>
          <w:color w:val="000000"/>
          <w:sz w:val="24"/>
          <w:lang w:val="es-ES"/>
        </w:rPr>
        <w:t xml:space="preserve"> n religiosa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sobre todo con el matiz de que no es simplemente una escatología ya “realizada” sino que se va realizando </w:t>
      </w:r>
      <w:r>
        <w:rPr>
          <w:rFonts w:eastAsia="Times New Roman"/>
          <w:color w:val="000000"/>
          <w:sz w:val="24"/>
          <w:lang w:val="es-ES"/>
        </w:rPr>
        <w:t xml:space="preserve">y verificando (veri- </w:t>
      </w:r>
      <w:proofErr w:type="spellStart"/>
      <w:r>
        <w:rPr>
          <w:rFonts w:eastAsia="Times New Roman"/>
          <w:color w:val="000000"/>
          <w:sz w:val="24"/>
          <w:lang w:val="es-ES"/>
        </w:rPr>
        <w:t>ficar</w:t>
      </w:r>
      <w:proofErr w:type="spellEnd"/>
      <w:r>
        <w:rPr>
          <w:rFonts w:eastAsia="Times New Roman"/>
          <w:color w:val="000000"/>
          <w:sz w:val="24"/>
          <w:lang w:val="es-ES"/>
        </w:rPr>
        <w:t xml:space="preserve">: hacer realidad) en la práctica cotidiana. En otras palabras, la escatología es la fuerza que alimenta y estimula el estilo de vida alternativo de los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Workers</w:t>
      </w:r>
      <w:proofErr w:type="spellEnd"/>
      <w:r>
        <w:rPr>
          <w:rFonts w:eastAsia="Times New Roman"/>
          <w:color w:val="000000"/>
          <w:sz w:val="24"/>
          <w:lang w:val="es-ES"/>
        </w:rPr>
        <w:t>.</w:t>
      </w:r>
    </w:p>
    <w:p w:rsidR="00FA342B" w:rsidRDefault="00976848">
      <w:pPr>
        <w:spacing w:before="235" w:after="530" w:line="277"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La escatología cristiana funciona como un correctivo permane</w:t>
      </w:r>
      <w:r>
        <w:rPr>
          <w:rFonts w:eastAsia="Times New Roman"/>
          <w:color w:val="000000"/>
          <w:spacing w:val="1"/>
          <w:sz w:val="24"/>
          <w:lang w:val="es-ES"/>
        </w:rPr>
        <w:t xml:space="preserve">nte ante cualquier realización humana, que siempre es parcial o provisional. Si la postura de la encarnación tiende a decir “si” proporcionando una alternativa concreta, la visión escatológica dice “no” a las obras del “anti-Reino de Dios”. Dentro del </w:t>
      </w:r>
      <w:proofErr w:type="spellStart"/>
      <w:r>
        <w:rPr>
          <w:rFonts w:eastAsia="Times New Roman"/>
          <w:color w:val="000000"/>
          <w:spacing w:val="1"/>
          <w:sz w:val="24"/>
          <w:lang w:val="es-ES"/>
        </w:rPr>
        <w:t>Cath</w:t>
      </w:r>
      <w:r>
        <w:rPr>
          <w:rFonts w:eastAsia="Times New Roman"/>
          <w:color w:val="000000"/>
          <w:spacing w:val="1"/>
          <w:sz w:val="24"/>
          <w:lang w:val="es-ES"/>
        </w:rPr>
        <w:t>olic</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Worker</w:t>
      </w:r>
      <w:proofErr w:type="spellEnd"/>
      <w:r>
        <w:rPr>
          <w:rFonts w:eastAsia="Times New Roman"/>
          <w:color w:val="000000"/>
          <w:spacing w:val="1"/>
          <w:sz w:val="24"/>
          <w:lang w:val="es-ES"/>
        </w:rPr>
        <w:t xml:space="preserve"> y en el ámbito socio-político, esta visión escatológica se plasma como de manera especial en la </w:t>
      </w:r>
      <w:proofErr w:type="spellStart"/>
      <w:r>
        <w:rPr>
          <w:rFonts w:eastAsia="Times New Roman"/>
          <w:color w:val="000000"/>
          <w:spacing w:val="1"/>
          <w:sz w:val="24"/>
          <w:lang w:val="es-ES"/>
        </w:rPr>
        <w:t>noviolencia</w:t>
      </w:r>
      <w:proofErr w:type="spellEnd"/>
      <w:r>
        <w:rPr>
          <w:rFonts w:eastAsia="Times New Roman"/>
          <w:color w:val="000000"/>
          <w:spacing w:val="1"/>
          <w:sz w:val="24"/>
          <w:lang w:val="es-ES"/>
        </w:rPr>
        <w:t xml:space="preserve"> activa y en la práctica de la desobediencia civil. Más concretamente, se pueden mencionar tres estrategias: la objeción de conciencia a </w:t>
      </w:r>
      <w:r>
        <w:rPr>
          <w:rFonts w:eastAsia="Times New Roman"/>
          <w:color w:val="000000"/>
          <w:spacing w:val="1"/>
          <w:sz w:val="24"/>
          <w:lang w:val="es-ES"/>
        </w:rPr>
        <w:t>la</w:t>
      </w:r>
    </w:p>
    <w:p w:rsidR="00FA342B" w:rsidRPr="00976848" w:rsidRDefault="00FA342B">
      <w:pPr>
        <w:spacing w:before="235" w:after="530" w:line="277" w:lineRule="exact"/>
        <w:rPr>
          <w:lang w:val="es-PE"/>
        </w:rPr>
        <w:sectPr w:rsidR="00FA342B" w:rsidRPr="00976848">
          <w:pgSz w:w="11923" w:h="16843"/>
          <w:pgMar w:top="1400" w:right="1598" w:bottom="427" w:left="1585"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- 14 -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3" w:line="277"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guerra</w:t>
      </w:r>
      <w:proofErr w:type="gramEnd"/>
      <w:r>
        <w:rPr>
          <w:rFonts w:eastAsia="Times New Roman"/>
          <w:color w:val="000000"/>
          <w:sz w:val="24"/>
          <w:lang w:val="es-ES"/>
        </w:rPr>
        <w:t xml:space="preserve"> y al servicio militar, la objeción fiscal, y el hecho de ir a la cárcel. Ya que la posición pacifista general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es más conocida, nos centraremos en los otros dos aspectos.</w:t>
      </w:r>
    </w:p>
    <w:p w:rsidR="00FA342B" w:rsidRDefault="00976848">
      <w:pPr>
        <w:spacing w:before="225"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La misma </w:t>
      </w:r>
      <w:proofErr w:type="spellStart"/>
      <w:r>
        <w:rPr>
          <w:rFonts w:eastAsia="Times New Roman"/>
          <w:color w:val="000000"/>
          <w:sz w:val="24"/>
          <w:lang w:val="es-ES"/>
        </w:rPr>
        <w:t>Dorothy</w:t>
      </w:r>
      <w:proofErr w:type="spellEnd"/>
      <w:r>
        <w:rPr>
          <w:rFonts w:eastAsia="Times New Roman"/>
          <w:color w:val="000000"/>
          <w:sz w:val="24"/>
          <w:lang w:val="es-ES"/>
        </w:rPr>
        <w:t xml:space="preserve"> escribió: “Once veces he estado entre rejas, en cuarteles de policía, casas de detención, cárceles y granjas de prisión, o como se quieran llamar.”</w:t>
      </w:r>
      <w:r>
        <w:rPr>
          <w:rFonts w:eastAsia="Times New Roman"/>
          <w:color w:val="000000"/>
          <w:sz w:val="24"/>
          <w:vertAlign w:val="superscript"/>
          <w:lang w:val="es-ES"/>
        </w:rPr>
        <w:t>11</w:t>
      </w:r>
      <w:r>
        <w:rPr>
          <w:rFonts w:eastAsia="Times New Roman"/>
          <w:color w:val="000000"/>
          <w:sz w:val="24"/>
          <w:lang w:val="es-ES"/>
        </w:rPr>
        <w:t xml:space="preserve"> Desde que tenía veinte años hasta los setenta y seis, la </w:t>
      </w:r>
      <w:r>
        <w:rPr>
          <w:rFonts w:eastAsia="Times New Roman"/>
          <w:i/>
          <w:color w:val="000000"/>
          <w:sz w:val="24"/>
          <w:lang w:val="es-ES"/>
        </w:rPr>
        <w:t xml:space="preserve">experiencia de la cárcel </w:t>
      </w:r>
      <w:r>
        <w:rPr>
          <w:rFonts w:eastAsia="Times New Roman"/>
          <w:color w:val="000000"/>
          <w:sz w:val="24"/>
          <w:lang w:val="es-ES"/>
        </w:rPr>
        <w:t>siempre</w:t>
      </w:r>
      <w:r>
        <w:rPr>
          <w:rFonts w:eastAsia="Times New Roman"/>
          <w:color w:val="000000"/>
          <w:sz w:val="24"/>
          <w:lang w:val="es-ES"/>
        </w:rPr>
        <w:t xml:space="preserve"> estuvo presente en su vida. Sin embargo, no es fácil decir exactamente cuántas fueron las ocasiones exactas, ya que las fuentes difieren sobre esto o no especifican los detalles. Los estudiosos parecen ponerse de acuerdo en que hubo siete detenciones con </w:t>
      </w:r>
      <w:r>
        <w:rPr>
          <w:rFonts w:eastAsia="Times New Roman"/>
          <w:color w:val="000000"/>
          <w:sz w:val="24"/>
          <w:lang w:val="es-ES"/>
        </w:rPr>
        <w:t xml:space="preserve">prisión a lo largo de su vida: dos veces antes de fundar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(en 1917 y en 1922) y después de ello, cinco veces más (durante las protestas contra la Ley de Defensa Civil entre 1955 y 1959 y finalmente, en 1973, cuando se unió a la lucha de l</w:t>
      </w:r>
      <w:r>
        <w:rPr>
          <w:rFonts w:eastAsia="Times New Roman"/>
          <w:color w:val="000000"/>
          <w:sz w:val="24"/>
          <w:lang w:val="es-ES"/>
        </w:rPr>
        <w:t xml:space="preserve">os campesinos indocumentados de California, liderados por César Chávez). Este recuento demuestra que </w:t>
      </w:r>
      <w:proofErr w:type="spellStart"/>
      <w:r>
        <w:rPr>
          <w:rFonts w:eastAsia="Times New Roman"/>
          <w:color w:val="000000"/>
          <w:sz w:val="24"/>
          <w:lang w:val="es-ES"/>
        </w:rPr>
        <w:t>Dorothy</w:t>
      </w:r>
      <w:proofErr w:type="spellEnd"/>
      <w:r>
        <w:rPr>
          <w:rFonts w:eastAsia="Times New Roman"/>
          <w:color w:val="000000"/>
          <w:sz w:val="24"/>
          <w:lang w:val="es-ES"/>
        </w:rPr>
        <w:t xml:space="preserve"> no estaba 'obsesionada con la idea' de la desobediencia civil como si fuera una necesidad permanente, pero que tampoco temía ir a la cárcel cuando </w:t>
      </w:r>
      <w:r>
        <w:rPr>
          <w:rFonts w:eastAsia="Times New Roman"/>
          <w:color w:val="000000"/>
          <w:sz w:val="24"/>
          <w:lang w:val="es-ES"/>
        </w:rPr>
        <w:t xml:space="preserve">fuera necesario, en coherencia y fidelidad a sus planteamientos </w:t>
      </w:r>
      <w:proofErr w:type="spellStart"/>
      <w:r>
        <w:rPr>
          <w:rFonts w:eastAsia="Times New Roman"/>
          <w:color w:val="000000"/>
          <w:sz w:val="24"/>
          <w:lang w:val="es-ES"/>
        </w:rPr>
        <w:t>noviolentos</w:t>
      </w:r>
      <w:proofErr w:type="spellEnd"/>
      <w:r>
        <w:rPr>
          <w:rFonts w:eastAsia="Times New Roman"/>
          <w:color w:val="000000"/>
          <w:sz w:val="24"/>
          <w:lang w:val="es-ES"/>
        </w:rPr>
        <w:t>.</w:t>
      </w:r>
    </w:p>
    <w:p w:rsidR="00FA342B" w:rsidRDefault="00976848">
      <w:pPr>
        <w:spacing w:before="239"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la primera parte de este cuaderno, ya analizamos los efectos que el encarcelamiento tuvo en la vida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y en su modo de comprender el mundo. El hecho de ir a la cárc</w:t>
      </w:r>
      <w:r>
        <w:rPr>
          <w:rFonts w:eastAsia="Times New Roman"/>
          <w:color w:val="000000"/>
          <w:sz w:val="24"/>
          <w:lang w:val="es-ES"/>
        </w:rPr>
        <w:t>el no es un fin en sí mismo, desde luego, aunque muestra que los cristianos deben superar el utilitarismo e ir más allá de la obsesión con la eficacia. La experiencia de la cárcel puede compararse con lo que significa la metáfora en el ámbito del lenguaje:</w:t>
      </w:r>
      <w:r>
        <w:rPr>
          <w:rFonts w:eastAsia="Times New Roman"/>
          <w:color w:val="000000"/>
          <w:sz w:val="24"/>
          <w:lang w:val="es-ES"/>
        </w:rPr>
        <w:t xml:space="preserve"> introduce una ruptura chocante en las prácticas ordinarias y asumidas tranquilamente, de manera que se despliega un nuevo ámbito de la realidad. Para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la estancia en la cárcel es un espacio en el que irrumpe la solidaridad encarnada de Dios, e</w:t>
      </w:r>
      <w:r>
        <w:rPr>
          <w:rFonts w:eastAsia="Times New Roman"/>
          <w:color w:val="000000"/>
          <w:sz w:val="24"/>
          <w:lang w:val="es-ES"/>
        </w:rPr>
        <w:t xml:space="preserve">n medio del dolor y del sufrimiento. En realidad, podemos decir que el estilo de vida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es una especie de metáfora encarnada. Una vez más nos encontramos con el dilema entre la encarnación y la escatología; entre el </w:t>
      </w:r>
      <w:r>
        <w:rPr>
          <w:rFonts w:eastAsia="Times New Roman"/>
          <w:i/>
          <w:color w:val="000000"/>
          <w:sz w:val="24"/>
          <w:lang w:val="es-ES"/>
        </w:rPr>
        <w:t xml:space="preserve">sí </w:t>
      </w:r>
      <w:r>
        <w:rPr>
          <w:rFonts w:eastAsia="Times New Roman"/>
          <w:color w:val="000000"/>
          <w:sz w:val="24"/>
          <w:lang w:val="es-ES"/>
        </w:rPr>
        <w:t xml:space="preserve">y el </w:t>
      </w:r>
      <w:r>
        <w:rPr>
          <w:rFonts w:eastAsia="Times New Roman"/>
          <w:i/>
          <w:color w:val="000000"/>
          <w:sz w:val="24"/>
          <w:lang w:val="es-ES"/>
        </w:rPr>
        <w:t xml:space="preserve">no </w:t>
      </w:r>
      <w:r>
        <w:rPr>
          <w:rFonts w:eastAsia="Times New Roman"/>
          <w:color w:val="000000"/>
          <w:sz w:val="24"/>
          <w:lang w:val="es-ES"/>
        </w:rPr>
        <w:t>hacia el mu</w:t>
      </w:r>
      <w:r>
        <w:rPr>
          <w:rFonts w:eastAsia="Times New Roman"/>
          <w:color w:val="000000"/>
          <w:sz w:val="24"/>
          <w:lang w:val="es-ES"/>
        </w:rPr>
        <w:t>ndo, que también expresa un modo concreto de vivir la opción de los pobres, en sus aspectos espirituales y políticos.</w:t>
      </w:r>
    </w:p>
    <w:p w:rsidR="00FA342B" w:rsidRDefault="00976848">
      <w:pPr>
        <w:spacing w:before="225"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El segundo aspecto de la </w:t>
      </w:r>
      <w:proofErr w:type="spellStart"/>
      <w:r>
        <w:rPr>
          <w:rFonts w:eastAsia="Times New Roman"/>
          <w:color w:val="000000"/>
          <w:sz w:val="24"/>
          <w:lang w:val="es-ES"/>
        </w:rPr>
        <w:t>noviolencia</w:t>
      </w:r>
      <w:proofErr w:type="spellEnd"/>
      <w:r>
        <w:rPr>
          <w:rFonts w:eastAsia="Times New Roman"/>
          <w:color w:val="000000"/>
          <w:sz w:val="24"/>
          <w:lang w:val="es-ES"/>
        </w:rPr>
        <w:t xml:space="preserve"> activa vivida por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y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es la objeción fiscal o </w:t>
      </w:r>
      <w:r>
        <w:rPr>
          <w:rFonts w:eastAsia="Times New Roman"/>
          <w:i/>
          <w:color w:val="000000"/>
          <w:sz w:val="24"/>
          <w:lang w:val="es-ES"/>
        </w:rPr>
        <w:t>resistencia al pago de imp</w:t>
      </w:r>
      <w:r>
        <w:rPr>
          <w:rFonts w:eastAsia="Times New Roman"/>
          <w:i/>
          <w:color w:val="000000"/>
          <w:sz w:val="24"/>
          <w:lang w:val="es-ES"/>
        </w:rPr>
        <w:t>uestos</w:t>
      </w:r>
      <w:r>
        <w:rPr>
          <w:rFonts w:eastAsia="Times New Roman"/>
          <w:color w:val="000000"/>
          <w:sz w:val="24"/>
          <w:lang w:val="es-ES"/>
        </w:rPr>
        <w:t xml:space="preserve">. Ésta es una práctica que combina elementos anarquistas, </w:t>
      </w:r>
      <w:proofErr w:type="spellStart"/>
      <w:r>
        <w:rPr>
          <w:rFonts w:eastAsia="Times New Roman"/>
          <w:color w:val="000000"/>
          <w:sz w:val="24"/>
          <w:lang w:val="es-ES"/>
        </w:rPr>
        <w:t>distributistas</w:t>
      </w:r>
      <w:proofErr w:type="spellEnd"/>
      <w:r>
        <w:rPr>
          <w:rFonts w:eastAsia="Times New Roman"/>
          <w:color w:val="000000"/>
          <w:sz w:val="24"/>
          <w:lang w:val="es-ES"/>
        </w:rPr>
        <w:t xml:space="preserve"> y pacifistas del personalismo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de un modo concreto y público. Consciente de que la “guerra es la salud del Estado” (</w:t>
      </w:r>
      <w:r>
        <w:rPr>
          <w:rFonts w:eastAsia="Times New Roman"/>
          <w:i/>
          <w:color w:val="000000"/>
          <w:sz w:val="24"/>
          <w:lang w:val="es-ES"/>
        </w:rPr>
        <w:t>LS</w:t>
      </w:r>
      <w:r>
        <w:rPr>
          <w:rFonts w:eastAsia="Times New Roman"/>
          <w:color w:val="000000"/>
          <w:sz w:val="24"/>
          <w:lang w:val="es-ES"/>
        </w:rPr>
        <w:t>, 279-289) y de que un porcentaje signi</w:t>
      </w:r>
      <w:r>
        <w:rPr>
          <w:rFonts w:eastAsia="Times New Roman"/>
          <w:color w:val="000000"/>
          <w:sz w:val="24"/>
          <w:lang w:val="es-ES"/>
        </w:rPr>
        <w:t xml:space="preserve">ficativo de los impuestos se dedican a gastos militares,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practica la objeción fiscal. De hecho, la mayoría de las veces esta objeción de consciencia sólo se aplica a los impuestos nacionales (federales), dado que consideran que los impue</w:t>
      </w:r>
      <w:r>
        <w:rPr>
          <w:rFonts w:eastAsia="Times New Roman"/>
          <w:color w:val="000000"/>
          <w:sz w:val="24"/>
          <w:lang w:val="es-ES"/>
        </w:rPr>
        <w:t xml:space="preserve">stos locales y autonómicos están más enfocados a proporcionar servicios sociales. En este sentido, posiblemente el mejor homenaje que recibió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tras su muerte fue la decisión tomada por el Arzobispo Raymond </w:t>
      </w:r>
      <w:proofErr w:type="spellStart"/>
      <w:r>
        <w:rPr>
          <w:rFonts w:eastAsia="Times New Roman"/>
          <w:color w:val="000000"/>
          <w:sz w:val="24"/>
          <w:lang w:val="es-ES"/>
        </w:rPr>
        <w:t>Hunthausen</w:t>
      </w:r>
      <w:proofErr w:type="spellEnd"/>
      <w:r>
        <w:rPr>
          <w:rFonts w:eastAsia="Times New Roman"/>
          <w:color w:val="000000"/>
          <w:sz w:val="24"/>
          <w:lang w:val="es-ES"/>
        </w:rPr>
        <w:t xml:space="preserve"> de Seattle, animando a los c</w:t>
      </w:r>
      <w:r>
        <w:rPr>
          <w:rFonts w:eastAsia="Times New Roman"/>
          <w:color w:val="000000"/>
          <w:sz w:val="24"/>
          <w:lang w:val="es-ES"/>
        </w:rPr>
        <w:t>iudadanos a no pagar el 50 por ciento de sus impuestos como protesta contra el gasto en armamento nuclear en 1981, una acción que desató una gran polémica.</w:t>
      </w:r>
    </w:p>
    <w:p w:rsidR="00FA342B" w:rsidRDefault="00976848">
      <w:pPr>
        <w:spacing w:before="232" w:after="381"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Hay todavía otra faceta que me gustaría destacar de la posición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sobre la objeció</w:t>
      </w:r>
      <w:r>
        <w:rPr>
          <w:rFonts w:eastAsia="Times New Roman"/>
          <w:color w:val="000000"/>
          <w:sz w:val="24"/>
          <w:lang w:val="es-ES"/>
        </w:rPr>
        <w:t>n fiscal, pues muestra bien la relación de la acción política con su vida cotidiana de pobreza voluntaria. Normalmente, la objeción fiscal se expresa por medio de un escrito público en el que el firmante se niega a pagar la parte correspondiente de los imp</w:t>
      </w:r>
      <w:r>
        <w:rPr>
          <w:rFonts w:eastAsia="Times New Roman"/>
          <w:color w:val="000000"/>
          <w:sz w:val="24"/>
          <w:lang w:val="es-ES"/>
        </w:rPr>
        <w:t xml:space="preserve">uestos, pero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fue capaz de hacerlo utilizando una manera más</w:t>
      </w:r>
    </w:p>
    <w:p w:rsidR="00FA342B" w:rsidRPr="00976848" w:rsidRDefault="00FA342B">
      <w:pPr>
        <w:spacing w:before="232" w:after="381" w:line="277" w:lineRule="exact"/>
        <w:rPr>
          <w:lang w:val="es-PE"/>
        </w:rPr>
        <w:sectPr w:rsidR="00FA342B" w:rsidRPr="00976848">
          <w:pgSz w:w="11923" w:h="16843"/>
          <w:pgMar w:top="1400" w:right="1598" w:bottom="427" w:left="1585"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- 15 -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30" w:line="276" w:lineRule="exact"/>
        <w:ind w:left="72" w:right="144"/>
        <w:jc w:val="both"/>
        <w:textAlignment w:val="baseline"/>
        <w:rPr>
          <w:rFonts w:eastAsia="Times New Roman"/>
          <w:color w:val="000000"/>
          <w:spacing w:val="1"/>
          <w:sz w:val="24"/>
          <w:lang w:val="es-ES"/>
        </w:rPr>
      </w:pPr>
      <w:proofErr w:type="gramStart"/>
      <w:r>
        <w:rPr>
          <w:rFonts w:eastAsia="Times New Roman"/>
          <w:color w:val="000000"/>
          <w:spacing w:val="1"/>
          <w:sz w:val="24"/>
          <w:lang w:val="es-ES"/>
        </w:rPr>
        <w:lastRenderedPageBreak/>
        <w:t>simple</w:t>
      </w:r>
      <w:proofErr w:type="gramEnd"/>
      <w:r>
        <w:rPr>
          <w:rFonts w:eastAsia="Times New Roman"/>
          <w:color w:val="000000"/>
          <w:spacing w:val="1"/>
          <w:sz w:val="24"/>
          <w:lang w:val="es-ES"/>
        </w:rPr>
        <w:t xml:space="preserve"> y radical: quedándose debajo de la línea de la pobreza, los </w:t>
      </w:r>
      <w:proofErr w:type="spellStart"/>
      <w:r>
        <w:rPr>
          <w:rFonts w:eastAsia="Times New Roman"/>
          <w:i/>
          <w:color w:val="000000"/>
          <w:spacing w:val="1"/>
          <w:sz w:val="24"/>
          <w:lang w:val="es-ES"/>
        </w:rPr>
        <w:t>Workers</w:t>
      </w:r>
      <w:proofErr w:type="spellEnd"/>
      <w:r>
        <w:rPr>
          <w:rFonts w:eastAsia="Times New Roman"/>
          <w:i/>
          <w:color w:val="000000"/>
          <w:spacing w:val="1"/>
          <w:sz w:val="24"/>
          <w:lang w:val="es-ES"/>
        </w:rPr>
        <w:t xml:space="preserve"> </w:t>
      </w:r>
      <w:r>
        <w:rPr>
          <w:rFonts w:eastAsia="Times New Roman"/>
          <w:color w:val="000000"/>
          <w:spacing w:val="1"/>
          <w:sz w:val="24"/>
          <w:lang w:val="es-ES"/>
        </w:rPr>
        <w:t>no están obligados a pagar impuestos. Es decir, eluden el pago de impuestos mediante un estilo de vida que les sitúa como “oficialmente pobres”. Esta táctica (menos controvertida que la anterior, pero tan pública como ella) les permite establecer una conex</w:t>
      </w:r>
      <w:r>
        <w:rPr>
          <w:rFonts w:eastAsia="Times New Roman"/>
          <w:color w:val="000000"/>
          <w:spacing w:val="1"/>
          <w:sz w:val="24"/>
          <w:lang w:val="es-ES"/>
        </w:rPr>
        <w:t>ión más clara entre los gastos militares y la desigualdad social. También ofrece una alternativa constructiva que no es superficial ni simplemente simbólica, una protesta que fundamenta la acción política en la vida compartida junto a los pobres, una propu</w:t>
      </w:r>
      <w:r>
        <w:rPr>
          <w:rFonts w:eastAsia="Times New Roman"/>
          <w:color w:val="000000"/>
          <w:spacing w:val="1"/>
          <w:sz w:val="24"/>
          <w:lang w:val="es-ES"/>
        </w:rPr>
        <w:t xml:space="preserve">esta que verifica (veri- </w:t>
      </w:r>
      <w:proofErr w:type="spellStart"/>
      <w:r>
        <w:rPr>
          <w:rFonts w:eastAsia="Times New Roman"/>
          <w:color w:val="000000"/>
          <w:spacing w:val="1"/>
          <w:sz w:val="24"/>
          <w:lang w:val="es-ES"/>
        </w:rPr>
        <w:t>fica</w:t>
      </w:r>
      <w:proofErr w:type="spellEnd"/>
      <w:r>
        <w:rPr>
          <w:rFonts w:eastAsia="Times New Roman"/>
          <w:color w:val="000000"/>
          <w:spacing w:val="1"/>
          <w:sz w:val="24"/>
          <w:lang w:val="es-ES"/>
        </w:rPr>
        <w:t xml:space="preserve">) la práctica diaria de </w:t>
      </w:r>
      <w:proofErr w:type="spellStart"/>
      <w:r>
        <w:rPr>
          <w:rFonts w:eastAsia="Times New Roman"/>
          <w:color w:val="000000"/>
          <w:spacing w:val="1"/>
          <w:sz w:val="24"/>
          <w:lang w:val="es-ES"/>
        </w:rPr>
        <w:t>noviolencia</w:t>
      </w:r>
      <w:proofErr w:type="spellEnd"/>
      <w:r>
        <w:rPr>
          <w:rFonts w:eastAsia="Times New Roman"/>
          <w:color w:val="000000"/>
          <w:spacing w:val="1"/>
          <w:sz w:val="24"/>
          <w:lang w:val="es-ES"/>
        </w:rPr>
        <w:t>. En otras palabras, crea un nexo de unión entre la política de la encarnación (pobreza voluntaria) y la política de la escatología (objeción fiscal).</w:t>
      </w:r>
    </w:p>
    <w:p w:rsidR="00FA342B" w:rsidRDefault="00976848">
      <w:pPr>
        <w:spacing w:before="1273" w:line="274" w:lineRule="exact"/>
        <w:ind w:left="72"/>
        <w:textAlignment w:val="baseline"/>
        <w:rPr>
          <w:rFonts w:eastAsia="Times New Roman"/>
          <w:i/>
          <w:color w:val="000000"/>
          <w:spacing w:val="-1"/>
          <w:sz w:val="24"/>
          <w:lang w:val="es-ES"/>
        </w:rPr>
      </w:pPr>
      <w:r>
        <w:rPr>
          <w:rFonts w:eastAsia="Times New Roman"/>
          <w:i/>
          <w:color w:val="000000"/>
          <w:spacing w:val="-1"/>
          <w:sz w:val="24"/>
          <w:lang w:val="es-ES"/>
        </w:rPr>
        <w:t>2.2.3. La política de la creación</w:t>
      </w:r>
    </w:p>
    <w:p w:rsidR="00FA342B" w:rsidRDefault="00976848">
      <w:pPr>
        <w:spacing w:before="241" w:line="276"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Llegado</w:t>
      </w:r>
      <w:r>
        <w:rPr>
          <w:rFonts w:eastAsia="Times New Roman"/>
          <w:color w:val="000000"/>
          <w:spacing w:val="-1"/>
          <w:sz w:val="24"/>
          <w:lang w:val="es-ES"/>
        </w:rPr>
        <w:t xml:space="preserve">s a este punto, es posible que algunas sensibilidades modernas y progresistas tengan la impresión de que </w:t>
      </w:r>
      <w:proofErr w:type="spellStart"/>
      <w:r>
        <w:rPr>
          <w:rFonts w:eastAsia="Times New Roman"/>
          <w:color w:val="000000"/>
          <w:spacing w:val="-1"/>
          <w:sz w:val="24"/>
          <w:lang w:val="es-ES"/>
        </w:rPr>
        <w:t>Dorothy</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Day</w:t>
      </w:r>
      <w:proofErr w:type="spellEnd"/>
      <w:r>
        <w:rPr>
          <w:rFonts w:eastAsia="Times New Roman"/>
          <w:color w:val="000000"/>
          <w:spacing w:val="-1"/>
          <w:sz w:val="24"/>
          <w:lang w:val="es-ES"/>
        </w:rPr>
        <w:t xml:space="preserve"> y el </w:t>
      </w:r>
      <w:proofErr w:type="spellStart"/>
      <w:r>
        <w:rPr>
          <w:rFonts w:eastAsia="Times New Roman"/>
          <w:color w:val="000000"/>
          <w:spacing w:val="-1"/>
          <w:sz w:val="24"/>
          <w:lang w:val="es-ES"/>
        </w:rPr>
        <w:t>Catholic</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Worker</w:t>
      </w:r>
      <w:proofErr w:type="spellEnd"/>
      <w:r>
        <w:rPr>
          <w:rFonts w:eastAsia="Times New Roman"/>
          <w:color w:val="000000"/>
          <w:spacing w:val="-1"/>
          <w:sz w:val="24"/>
          <w:lang w:val="es-ES"/>
        </w:rPr>
        <w:t xml:space="preserve"> se están olvidando de la visión estructural de conjunto, que se están retirando de la esfera política o que verdaderam</w:t>
      </w:r>
      <w:r>
        <w:rPr>
          <w:rFonts w:eastAsia="Times New Roman"/>
          <w:color w:val="000000"/>
          <w:spacing w:val="-1"/>
          <w:sz w:val="24"/>
          <w:lang w:val="es-ES"/>
        </w:rPr>
        <w:t>ente no se implican en la búsqueda del bien común, quedándose en soluciones parciales y fragmentarias. Sin embargo, en mi opinión, la definición del 'ámbito político' o del 'bien común' no tiene por qué ir de la mano de un esquema constantiniano, como si e</w:t>
      </w:r>
      <w:r>
        <w:rPr>
          <w:rFonts w:eastAsia="Times New Roman"/>
          <w:color w:val="000000"/>
          <w:spacing w:val="-1"/>
          <w:sz w:val="24"/>
          <w:lang w:val="es-ES"/>
        </w:rPr>
        <w:t>l papel de la Iglesia fuera organizar la sociedad en su conjunto.</w:t>
      </w:r>
    </w:p>
    <w:p w:rsidR="00FA342B" w:rsidRDefault="00976848">
      <w:pPr>
        <w:spacing w:before="237" w:line="276" w:lineRule="exact"/>
        <w:ind w:left="72" w:right="144"/>
        <w:jc w:val="both"/>
        <w:textAlignment w:val="baseline"/>
        <w:rPr>
          <w:rFonts w:eastAsia="Times New Roman"/>
          <w:color w:val="000000"/>
          <w:spacing w:val="2"/>
          <w:sz w:val="24"/>
          <w:lang w:val="es-ES"/>
        </w:rPr>
      </w:pPr>
      <w:r>
        <w:rPr>
          <w:rFonts w:eastAsia="Times New Roman"/>
          <w:color w:val="000000"/>
          <w:spacing w:val="2"/>
          <w:sz w:val="24"/>
          <w:lang w:val="es-ES"/>
        </w:rPr>
        <w:t>Es cierto, desde mi perspectiva, que hay un espacio para una “política de la creación” que incluya a todos los miembros de la sociedad. Pero esta política de la creación, en buena teología cristiana, está subordinada a la encarnación y a la escatología. En</w:t>
      </w:r>
      <w:r>
        <w:rPr>
          <w:rFonts w:eastAsia="Times New Roman"/>
          <w:color w:val="000000"/>
          <w:spacing w:val="2"/>
          <w:sz w:val="24"/>
          <w:lang w:val="es-ES"/>
        </w:rPr>
        <w:t xml:space="preserve"> la visión cristiana, el único camino hacia la validez general de nuestras propuestas es el camino de la humildad y de la pobreza. La particularidad de la encarnación es la universalidad del bien común. Este es el camino estrecho, humilde y fatigoso del ev</w:t>
      </w:r>
      <w:r>
        <w:rPr>
          <w:rFonts w:eastAsia="Times New Roman"/>
          <w:color w:val="000000"/>
          <w:spacing w:val="2"/>
          <w:sz w:val="24"/>
          <w:lang w:val="es-ES"/>
        </w:rPr>
        <w:t xml:space="preserve">angelio. Es el camino de la sencillez radical, que podemos llamar la revolución desde abajo. Desde esta óptica, podemos ahora analizar cómo </w:t>
      </w:r>
      <w:proofErr w:type="spellStart"/>
      <w:r>
        <w:rPr>
          <w:rFonts w:eastAsia="Times New Roman"/>
          <w:color w:val="000000"/>
          <w:spacing w:val="2"/>
          <w:sz w:val="24"/>
          <w:lang w:val="es-ES"/>
        </w:rPr>
        <w:t>Dorothy</w:t>
      </w:r>
      <w:proofErr w:type="spellEnd"/>
      <w:r>
        <w:rPr>
          <w:rFonts w:eastAsia="Times New Roman"/>
          <w:color w:val="000000"/>
          <w:spacing w:val="2"/>
          <w:sz w:val="24"/>
          <w:lang w:val="es-ES"/>
        </w:rPr>
        <w:t xml:space="preserve"> </w:t>
      </w:r>
      <w:proofErr w:type="spellStart"/>
      <w:r>
        <w:rPr>
          <w:rFonts w:eastAsia="Times New Roman"/>
          <w:color w:val="000000"/>
          <w:spacing w:val="2"/>
          <w:sz w:val="24"/>
          <w:lang w:val="es-ES"/>
        </w:rPr>
        <w:t>Day</w:t>
      </w:r>
      <w:proofErr w:type="spellEnd"/>
      <w:r>
        <w:rPr>
          <w:rFonts w:eastAsia="Times New Roman"/>
          <w:color w:val="000000"/>
          <w:spacing w:val="2"/>
          <w:sz w:val="24"/>
          <w:lang w:val="es-ES"/>
        </w:rPr>
        <w:t xml:space="preserve"> y el </w:t>
      </w:r>
      <w:proofErr w:type="spellStart"/>
      <w:r>
        <w:rPr>
          <w:rFonts w:eastAsia="Times New Roman"/>
          <w:color w:val="000000"/>
          <w:spacing w:val="2"/>
          <w:sz w:val="24"/>
          <w:lang w:val="es-ES"/>
        </w:rPr>
        <w:t>Catholic</w:t>
      </w:r>
      <w:proofErr w:type="spellEnd"/>
      <w:r>
        <w:rPr>
          <w:rFonts w:eastAsia="Times New Roman"/>
          <w:color w:val="000000"/>
          <w:spacing w:val="2"/>
          <w:sz w:val="24"/>
          <w:lang w:val="es-ES"/>
        </w:rPr>
        <w:t xml:space="preserve"> </w:t>
      </w:r>
      <w:proofErr w:type="spellStart"/>
      <w:r>
        <w:rPr>
          <w:rFonts w:eastAsia="Times New Roman"/>
          <w:color w:val="000000"/>
          <w:spacing w:val="2"/>
          <w:sz w:val="24"/>
          <w:lang w:val="es-ES"/>
        </w:rPr>
        <w:t>Worker</w:t>
      </w:r>
      <w:proofErr w:type="spellEnd"/>
      <w:r>
        <w:rPr>
          <w:rFonts w:eastAsia="Times New Roman"/>
          <w:color w:val="000000"/>
          <w:spacing w:val="2"/>
          <w:sz w:val="24"/>
          <w:lang w:val="es-ES"/>
        </w:rPr>
        <w:t xml:space="preserve"> enfocaron la visión socio-política en general. Aunque sería útil estudiar en detall</w:t>
      </w:r>
      <w:r>
        <w:rPr>
          <w:rFonts w:eastAsia="Times New Roman"/>
          <w:color w:val="000000"/>
          <w:spacing w:val="2"/>
          <w:sz w:val="24"/>
          <w:lang w:val="es-ES"/>
        </w:rPr>
        <w:t xml:space="preserve">e los conceptos de la descentralización económica y el localismo político como aspectos fundamentales de la posición del </w:t>
      </w:r>
      <w:proofErr w:type="spellStart"/>
      <w:r>
        <w:rPr>
          <w:rFonts w:eastAsia="Times New Roman"/>
          <w:color w:val="000000"/>
          <w:spacing w:val="2"/>
          <w:sz w:val="24"/>
          <w:lang w:val="es-ES"/>
        </w:rPr>
        <w:t>Catholic</w:t>
      </w:r>
      <w:proofErr w:type="spellEnd"/>
      <w:r>
        <w:rPr>
          <w:rFonts w:eastAsia="Times New Roman"/>
          <w:color w:val="000000"/>
          <w:spacing w:val="2"/>
          <w:sz w:val="24"/>
          <w:lang w:val="es-ES"/>
        </w:rPr>
        <w:t xml:space="preserve"> </w:t>
      </w:r>
      <w:proofErr w:type="spellStart"/>
      <w:r>
        <w:rPr>
          <w:rFonts w:eastAsia="Times New Roman"/>
          <w:color w:val="000000"/>
          <w:spacing w:val="2"/>
          <w:sz w:val="24"/>
          <w:lang w:val="es-ES"/>
        </w:rPr>
        <w:t>Worker</w:t>
      </w:r>
      <w:proofErr w:type="spellEnd"/>
      <w:r>
        <w:rPr>
          <w:rFonts w:eastAsia="Times New Roman"/>
          <w:color w:val="000000"/>
          <w:spacing w:val="2"/>
          <w:sz w:val="24"/>
          <w:lang w:val="es-ES"/>
        </w:rPr>
        <w:t>, desarrollaré más profundamente, en esta sección, sólo dos aspectos: la cuestión obrera y la “clarificación del pensami</w:t>
      </w:r>
      <w:r>
        <w:rPr>
          <w:rFonts w:eastAsia="Times New Roman"/>
          <w:color w:val="000000"/>
          <w:spacing w:val="2"/>
          <w:sz w:val="24"/>
          <w:lang w:val="es-ES"/>
        </w:rPr>
        <w:t>ento”.</w:t>
      </w:r>
    </w:p>
    <w:p w:rsidR="00FA342B" w:rsidRDefault="00976848">
      <w:pPr>
        <w:spacing w:before="250" w:after="723" w:line="276"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Con frecuencia se ha señalado que Peter </w:t>
      </w:r>
      <w:proofErr w:type="spellStart"/>
      <w:r>
        <w:rPr>
          <w:rFonts w:eastAsia="Times New Roman"/>
          <w:color w:val="000000"/>
          <w:spacing w:val="-1"/>
          <w:sz w:val="24"/>
          <w:lang w:val="es-ES"/>
        </w:rPr>
        <w:t>Maurin</w:t>
      </w:r>
      <w:proofErr w:type="spellEnd"/>
      <w:r>
        <w:rPr>
          <w:rFonts w:eastAsia="Times New Roman"/>
          <w:color w:val="000000"/>
          <w:spacing w:val="-1"/>
          <w:sz w:val="24"/>
          <w:lang w:val="es-ES"/>
        </w:rPr>
        <w:t xml:space="preserve"> y </w:t>
      </w:r>
      <w:proofErr w:type="spellStart"/>
      <w:r>
        <w:rPr>
          <w:rFonts w:eastAsia="Times New Roman"/>
          <w:color w:val="000000"/>
          <w:spacing w:val="-1"/>
          <w:sz w:val="24"/>
          <w:lang w:val="es-ES"/>
        </w:rPr>
        <w:t>Dorothy</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Day</w:t>
      </w:r>
      <w:proofErr w:type="spellEnd"/>
      <w:r>
        <w:rPr>
          <w:rFonts w:eastAsia="Times New Roman"/>
          <w:color w:val="000000"/>
          <w:spacing w:val="-1"/>
          <w:sz w:val="24"/>
          <w:lang w:val="es-ES"/>
        </w:rPr>
        <w:t xml:space="preserve"> tenían una manera distinta de entender el mundo </w:t>
      </w:r>
      <w:r>
        <w:rPr>
          <w:rFonts w:eastAsia="Times New Roman"/>
          <w:i/>
          <w:color w:val="000000"/>
          <w:spacing w:val="-1"/>
          <w:sz w:val="24"/>
          <w:lang w:val="es-ES"/>
        </w:rPr>
        <w:t>del trabajo y la cuestión obrera</w:t>
      </w:r>
      <w:r>
        <w:rPr>
          <w:rFonts w:eastAsia="Times New Roman"/>
          <w:color w:val="000000"/>
          <w:spacing w:val="-1"/>
          <w:sz w:val="24"/>
          <w:lang w:val="es-ES"/>
        </w:rPr>
        <w:t>, pues ella se situaba más cerca del movimiento sindical que el campesino francés. Es conocida una expresión</w:t>
      </w:r>
      <w:r>
        <w:rPr>
          <w:rFonts w:eastAsia="Times New Roman"/>
          <w:color w:val="000000"/>
          <w:spacing w:val="-1"/>
          <w:sz w:val="24"/>
          <w:lang w:val="es-ES"/>
        </w:rPr>
        <w:t xml:space="preserve"> que solía utilizar Peter </w:t>
      </w:r>
      <w:proofErr w:type="spellStart"/>
      <w:r>
        <w:rPr>
          <w:rFonts w:eastAsia="Times New Roman"/>
          <w:color w:val="000000"/>
          <w:spacing w:val="-1"/>
          <w:sz w:val="24"/>
          <w:lang w:val="es-ES"/>
        </w:rPr>
        <w:t>Maurin</w:t>
      </w:r>
      <w:proofErr w:type="spellEnd"/>
      <w:r>
        <w:rPr>
          <w:rFonts w:eastAsia="Times New Roman"/>
          <w:color w:val="000000"/>
          <w:spacing w:val="-1"/>
          <w:sz w:val="24"/>
          <w:lang w:val="es-ES"/>
        </w:rPr>
        <w:t xml:space="preserve"> a este respecto, “Las huelgas no me llaman la atención” (juego de palabras en inglés: “Strikes do </w:t>
      </w:r>
      <w:proofErr w:type="spellStart"/>
      <w:r>
        <w:rPr>
          <w:rFonts w:eastAsia="Times New Roman"/>
          <w:color w:val="000000"/>
          <w:spacing w:val="-1"/>
          <w:sz w:val="24"/>
          <w:lang w:val="es-ES"/>
        </w:rPr>
        <w:t>not</w:t>
      </w:r>
      <w:proofErr w:type="spellEnd"/>
      <w:r>
        <w:rPr>
          <w:rFonts w:eastAsia="Times New Roman"/>
          <w:color w:val="000000"/>
          <w:spacing w:val="-1"/>
          <w:sz w:val="24"/>
          <w:lang w:val="es-ES"/>
        </w:rPr>
        <w:t xml:space="preserve"> strike me”), que señala una clara distancia respecto al movimiento obrero. Pero de hecho, desde el principio el </w:t>
      </w:r>
      <w:proofErr w:type="spellStart"/>
      <w:r>
        <w:rPr>
          <w:rFonts w:eastAsia="Times New Roman"/>
          <w:color w:val="000000"/>
          <w:spacing w:val="-1"/>
          <w:sz w:val="24"/>
          <w:lang w:val="es-ES"/>
        </w:rPr>
        <w:t>Catholic</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Worker</w:t>
      </w:r>
      <w:proofErr w:type="spellEnd"/>
      <w:r>
        <w:rPr>
          <w:rFonts w:eastAsia="Times New Roman"/>
          <w:color w:val="000000"/>
          <w:spacing w:val="-1"/>
          <w:sz w:val="24"/>
          <w:lang w:val="es-ES"/>
        </w:rPr>
        <w:t xml:space="preserve"> hizo todo lo posible para ayudar a los trabajadores en su lucha por conseguir mejores condiciones y salarios más altos (véase </w:t>
      </w:r>
      <w:r>
        <w:rPr>
          <w:rFonts w:eastAsia="Times New Roman"/>
          <w:i/>
          <w:color w:val="000000"/>
          <w:spacing w:val="-1"/>
          <w:sz w:val="24"/>
          <w:lang w:val="es-ES"/>
        </w:rPr>
        <w:t xml:space="preserve">LS </w:t>
      </w:r>
      <w:r>
        <w:rPr>
          <w:rFonts w:eastAsia="Times New Roman"/>
          <w:color w:val="000000"/>
          <w:spacing w:val="-1"/>
          <w:sz w:val="24"/>
          <w:lang w:val="es-ES"/>
        </w:rPr>
        <w:t xml:space="preserve">217-237). Especialmente en los primeros años, en el contexto de la gran depresión de 1929, el </w:t>
      </w:r>
      <w:proofErr w:type="spellStart"/>
      <w:r>
        <w:rPr>
          <w:rFonts w:eastAsia="Times New Roman"/>
          <w:color w:val="000000"/>
          <w:spacing w:val="-1"/>
          <w:sz w:val="24"/>
          <w:lang w:val="es-ES"/>
        </w:rPr>
        <w:t>Catholic</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Worker</w:t>
      </w:r>
      <w:proofErr w:type="spellEnd"/>
      <w:r>
        <w:rPr>
          <w:rFonts w:eastAsia="Times New Roman"/>
          <w:color w:val="000000"/>
          <w:spacing w:val="-1"/>
          <w:sz w:val="24"/>
          <w:lang w:val="es-ES"/>
        </w:rPr>
        <w:t xml:space="preserve"> estuvo act</w:t>
      </w:r>
      <w:r>
        <w:rPr>
          <w:rFonts w:eastAsia="Times New Roman"/>
          <w:color w:val="000000"/>
          <w:spacing w:val="-1"/>
          <w:sz w:val="24"/>
          <w:lang w:val="es-ES"/>
        </w:rPr>
        <w:t xml:space="preserve">ivamente involucrado en temas laborales. Apoyó la Ley de Recuperación Nacional de 1933 dentro del </w:t>
      </w:r>
      <w:r>
        <w:rPr>
          <w:rFonts w:eastAsia="Times New Roman"/>
          <w:i/>
          <w:color w:val="000000"/>
          <w:spacing w:val="-1"/>
          <w:sz w:val="24"/>
          <w:lang w:val="es-ES"/>
        </w:rPr>
        <w:t xml:space="preserve">New </w:t>
      </w:r>
      <w:proofErr w:type="spellStart"/>
      <w:r>
        <w:rPr>
          <w:rFonts w:eastAsia="Times New Roman"/>
          <w:i/>
          <w:color w:val="000000"/>
          <w:spacing w:val="-1"/>
          <w:sz w:val="24"/>
          <w:lang w:val="es-ES"/>
        </w:rPr>
        <w:t>Deal</w:t>
      </w:r>
      <w:proofErr w:type="spellEnd"/>
      <w:r>
        <w:rPr>
          <w:rFonts w:eastAsia="Times New Roman"/>
          <w:color w:val="000000"/>
          <w:spacing w:val="-1"/>
          <w:sz w:val="24"/>
          <w:lang w:val="es-ES"/>
        </w:rPr>
        <w:t>, dio su respaldo a la reforma legal de 1935 sobre el trabajo</w:t>
      </w:r>
    </w:p>
    <w:p w:rsidR="00FA342B" w:rsidRPr="00976848" w:rsidRDefault="00FA342B">
      <w:pPr>
        <w:spacing w:before="250" w:after="723" w:line="276" w:lineRule="exact"/>
        <w:rPr>
          <w:lang w:val="es-PE"/>
        </w:rPr>
        <w:sectPr w:rsidR="00FA342B" w:rsidRPr="00976848">
          <w:pgSz w:w="11923" w:h="16843"/>
          <w:pgMar w:top="1380" w:right="1603" w:bottom="427" w:left="1580"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- 16 -</w:t>
      </w:r>
    </w:p>
    <w:p w:rsidR="00FA342B" w:rsidRPr="00976848" w:rsidRDefault="00FA342B">
      <w:pPr>
        <w:rPr>
          <w:lang w:val="es-PE"/>
        </w:rPr>
        <w:sectPr w:rsidR="00FA342B" w:rsidRPr="00976848">
          <w:type w:val="continuous"/>
          <w:pgSz w:w="11923" w:h="16843"/>
          <w:pgMar w:top="1380" w:right="1586" w:bottom="427" w:left="1597" w:header="720" w:footer="720" w:gutter="0"/>
          <w:cols w:space="720"/>
        </w:sectPr>
      </w:pPr>
    </w:p>
    <w:p w:rsidR="00FA342B" w:rsidRDefault="00976848">
      <w:pPr>
        <w:spacing w:line="283"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infantil</w:t>
      </w:r>
      <w:proofErr w:type="gramEnd"/>
      <w:r>
        <w:rPr>
          <w:rFonts w:eastAsia="Times New Roman"/>
          <w:color w:val="000000"/>
          <w:sz w:val="24"/>
          <w:lang w:val="es-ES"/>
        </w:rPr>
        <w:t xml:space="preserve"> y estuvo junto a los sindicatos en diversos conflictos, entre los que destaca la famosa huelga de marineros en 1936-37.</w:t>
      </w:r>
    </w:p>
    <w:p w:rsidR="00FA342B" w:rsidRDefault="00976848">
      <w:pPr>
        <w:spacing w:before="221"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esa época,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escribió un editorial exponiendo su posición acerca de las huelgas: “seamos honestos y confesemos que</w:t>
      </w:r>
      <w:r>
        <w:rPr>
          <w:rFonts w:eastAsia="Times New Roman"/>
          <w:color w:val="000000"/>
          <w:sz w:val="24"/>
          <w:lang w:val="es-ES"/>
        </w:rPr>
        <w:t xml:space="preserve"> lo que queremos cambiar es el orden social. Los trabajadores nunca estarán satisfechos aunque les paguen más o se reduzca el número de horas que trabajan. Y precisamente para reconstruir el orden social es para lo que nos lanzamos a la lucha con los obrer</w:t>
      </w:r>
      <w:r>
        <w:rPr>
          <w:rFonts w:eastAsia="Times New Roman"/>
          <w:color w:val="000000"/>
          <w:sz w:val="24"/>
          <w:lang w:val="es-ES"/>
        </w:rPr>
        <w:t>os, ya sea en las fábricas, en los astilleros o en el mar”</w:t>
      </w:r>
      <w:r>
        <w:rPr>
          <w:rFonts w:eastAsia="Times New Roman"/>
          <w:color w:val="000000"/>
          <w:sz w:val="24"/>
          <w:vertAlign w:val="superscript"/>
          <w:lang w:val="es-ES"/>
        </w:rPr>
        <w:t>12</w:t>
      </w:r>
      <w:r>
        <w:rPr>
          <w:rFonts w:eastAsia="Times New Roman"/>
          <w:color w:val="000000"/>
          <w:sz w:val="24"/>
          <w:lang w:val="es-ES"/>
        </w:rPr>
        <w:t xml:space="preserve">. Es decir, que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entendió que luchar por los salarios no era suficiente. </w:t>
      </w:r>
      <w:proofErr w:type="spellStart"/>
      <w:r>
        <w:rPr>
          <w:rFonts w:eastAsia="Times New Roman"/>
          <w:color w:val="000000"/>
          <w:sz w:val="24"/>
          <w:lang w:val="es-ES"/>
        </w:rPr>
        <w:t>Dorothy</w:t>
      </w:r>
      <w:proofErr w:type="spellEnd"/>
      <w:r>
        <w:rPr>
          <w:rFonts w:eastAsia="Times New Roman"/>
          <w:color w:val="000000"/>
          <w:sz w:val="24"/>
          <w:lang w:val="es-ES"/>
        </w:rPr>
        <w:t xml:space="preserve"> sabía que los “sindicatos seguirán luchando por mejores sueldos y horarios, aunque estoy cada vez</w:t>
      </w:r>
      <w:r>
        <w:rPr>
          <w:rFonts w:eastAsia="Times New Roman"/>
          <w:color w:val="000000"/>
          <w:sz w:val="24"/>
          <w:lang w:val="es-ES"/>
        </w:rPr>
        <w:t xml:space="preserve"> más convencida de que esa no es, en sí misma, la respuesta” (</w:t>
      </w:r>
      <w:r>
        <w:rPr>
          <w:rFonts w:eastAsia="Times New Roman"/>
          <w:i/>
          <w:color w:val="000000"/>
          <w:sz w:val="24"/>
          <w:lang w:val="es-ES"/>
        </w:rPr>
        <w:t>PP</w:t>
      </w:r>
      <w:r>
        <w:rPr>
          <w:rFonts w:eastAsia="Times New Roman"/>
          <w:color w:val="000000"/>
          <w:sz w:val="24"/>
          <w:lang w:val="es-ES"/>
        </w:rPr>
        <w:t xml:space="preserve">, 83), ya que ese enfoque mantiene la misma lógica que el sistema capitalista. Como alternativa,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propone una civilización basada en la pobreza voluntaria.</w:t>
      </w:r>
    </w:p>
    <w:p w:rsidR="00FA342B" w:rsidRDefault="00976848">
      <w:pPr>
        <w:spacing w:before="225" w:line="277" w:lineRule="exact"/>
        <w:ind w:left="72" w:right="144"/>
        <w:jc w:val="both"/>
        <w:textAlignment w:val="baseline"/>
        <w:rPr>
          <w:rFonts w:eastAsia="Times New Roman"/>
          <w:color w:val="000000"/>
          <w:spacing w:val="-2"/>
          <w:sz w:val="24"/>
          <w:lang w:val="es-ES"/>
        </w:rPr>
      </w:pPr>
      <w:r>
        <w:rPr>
          <w:rFonts w:eastAsia="Times New Roman"/>
          <w:color w:val="000000"/>
          <w:spacing w:val="-2"/>
          <w:sz w:val="24"/>
          <w:lang w:val="es-ES"/>
        </w:rPr>
        <w:t xml:space="preserve">Una crítica común es que </w:t>
      </w:r>
      <w:r>
        <w:rPr>
          <w:rFonts w:eastAsia="Times New Roman"/>
          <w:color w:val="000000"/>
          <w:spacing w:val="-2"/>
          <w:sz w:val="24"/>
          <w:lang w:val="es-ES"/>
        </w:rPr>
        <w:t>esta posición olvida erróneamente los asuntos estructurales de injusticia en las sociedades modernas (por ejemplo, cómo se crea y distribuye la riqueza), y por tanto, tolera la misma existencia de un sistema injusto. De hecho, ésta fue la crítica inicial d</w:t>
      </w:r>
      <w:r>
        <w:rPr>
          <w:rFonts w:eastAsia="Times New Roman"/>
          <w:color w:val="000000"/>
          <w:spacing w:val="-2"/>
          <w:sz w:val="24"/>
          <w:lang w:val="es-ES"/>
        </w:rPr>
        <w:t xml:space="preserve">e </w:t>
      </w:r>
      <w:proofErr w:type="spellStart"/>
      <w:r>
        <w:rPr>
          <w:rFonts w:eastAsia="Times New Roman"/>
          <w:color w:val="000000"/>
          <w:spacing w:val="-2"/>
          <w:sz w:val="24"/>
          <w:lang w:val="es-ES"/>
        </w:rPr>
        <w:t>Dorothy</w:t>
      </w:r>
      <w:proofErr w:type="spellEnd"/>
      <w:r>
        <w:rPr>
          <w:rFonts w:eastAsia="Times New Roman"/>
          <w:color w:val="000000"/>
          <w:spacing w:val="-2"/>
          <w:sz w:val="24"/>
          <w:lang w:val="es-ES"/>
        </w:rPr>
        <w:t xml:space="preserve"> </w:t>
      </w:r>
      <w:proofErr w:type="spellStart"/>
      <w:r>
        <w:rPr>
          <w:rFonts w:eastAsia="Times New Roman"/>
          <w:color w:val="000000"/>
          <w:spacing w:val="-2"/>
          <w:sz w:val="24"/>
          <w:lang w:val="es-ES"/>
        </w:rPr>
        <w:t>Day</w:t>
      </w:r>
      <w:proofErr w:type="spellEnd"/>
      <w:r>
        <w:rPr>
          <w:rFonts w:eastAsia="Times New Roman"/>
          <w:color w:val="000000"/>
          <w:spacing w:val="-2"/>
          <w:sz w:val="24"/>
          <w:lang w:val="es-ES"/>
        </w:rPr>
        <w:t xml:space="preserve"> a la Iglesia, en la que veía “mucha caridad pero muy poca justicia” (</w:t>
      </w:r>
      <w:r>
        <w:rPr>
          <w:rFonts w:eastAsia="Times New Roman"/>
          <w:i/>
          <w:color w:val="000000"/>
          <w:spacing w:val="-2"/>
          <w:sz w:val="24"/>
          <w:lang w:val="es-ES"/>
        </w:rPr>
        <w:t>LS</w:t>
      </w:r>
      <w:r>
        <w:rPr>
          <w:rFonts w:eastAsia="Times New Roman"/>
          <w:color w:val="000000"/>
          <w:spacing w:val="-2"/>
          <w:sz w:val="24"/>
          <w:lang w:val="es-ES"/>
        </w:rPr>
        <w:t xml:space="preserve">, 161). Años más tarde, en 1972, en otra nota editorial escribió: “No bastan los comedores para indigentes, ni tampoco los albergues. Sé que siempre habrá gente tirada en </w:t>
      </w:r>
      <w:r>
        <w:rPr>
          <w:rFonts w:eastAsia="Times New Roman"/>
          <w:color w:val="000000"/>
          <w:spacing w:val="-2"/>
          <w:sz w:val="24"/>
          <w:lang w:val="es-ES"/>
        </w:rPr>
        <w:t>la calle. Por eso necesitamos comunidades de trabajo, tierras para los que no tienen, verdaderas comunas agrícolas, cooperativas sindicales y de crédito”</w:t>
      </w:r>
      <w:r>
        <w:rPr>
          <w:rFonts w:eastAsia="Times New Roman"/>
          <w:color w:val="000000"/>
          <w:spacing w:val="-2"/>
          <w:sz w:val="24"/>
          <w:vertAlign w:val="superscript"/>
          <w:lang w:val="es-ES"/>
        </w:rPr>
        <w:t>13</w:t>
      </w:r>
      <w:r>
        <w:rPr>
          <w:rFonts w:eastAsia="Times New Roman"/>
          <w:color w:val="000000"/>
          <w:spacing w:val="-2"/>
          <w:sz w:val="24"/>
          <w:lang w:val="es-ES"/>
        </w:rPr>
        <w:t>.</w:t>
      </w:r>
    </w:p>
    <w:p w:rsidR="00FA342B" w:rsidRDefault="00976848">
      <w:pPr>
        <w:spacing w:before="240" w:line="277" w:lineRule="exact"/>
        <w:ind w:left="72" w:right="144"/>
        <w:jc w:val="both"/>
        <w:textAlignment w:val="baseline"/>
        <w:rPr>
          <w:rFonts w:eastAsia="Times New Roman"/>
          <w:color w:val="000000"/>
          <w:sz w:val="24"/>
          <w:lang w:val="es-ES"/>
        </w:rPr>
      </w:pPr>
      <w:r>
        <w:rPr>
          <w:rFonts w:eastAsia="Times New Roman"/>
          <w:color w:val="000000"/>
          <w:sz w:val="24"/>
          <w:lang w:val="es-ES"/>
        </w:rPr>
        <w:t>No creo que sea correcto interpretar los diferentes matices de los textos como si hubiese un cambio</w:t>
      </w:r>
      <w:r>
        <w:rPr>
          <w:rFonts w:eastAsia="Times New Roman"/>
          <w:color w:val="000000"/>
          <w:sz w:val="24"/>
          <w:lang w:val="es-ES"/>
        </w:rPr>
        <w:t xml:space="preserve"> en el pensamiento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Más bien muestran un enfoque a la vez complejo y radical de estas cuestiones. Es complejo porque considera los diversos aspectos al mismo tiempo; y es radical porque no se conforma con una aparente solución superficial.</w:t>
      </w:r>
    </w:p>
    <w:p w:rsidR="00FA342B" w:rsidRDefault="00976848">
      <w:pPr>
        <w:spacing w:before="242" w:line="277" w:lineRule="exact"/>
        <w:ind w:left="72" w:right="144"/>
        <w:jc w:val="both"/>
        <w:textAlignment w:val="baseline"/>
        <w:rPr>
          <w:rFonts w:eastAsia="Times New Roman"/>
          <w:color w:val="000000"/>
          <w:sz w:val="24"/>
          <w:lang w:val="es-ES"/>
        </w:rPr>
      </w:pPr>
      <w:r>
        <w:rPr>
          <w:rFonts w:eastAsia="Times New Roman"/>
          <w:color w:val="000000"/>
          <w:sz w:val="24"/>
          <w:lang w:val="es-ES"/>
        </w:rPr>
        <w:t>U</w:t>
      </w:r>
      <w:r>
        <w:rPr>
          <w:rFonts w:eastAsia="Times New Roman"/>
          <w:color w:val="000000"/>
          <w:sz w:val="24"/>
          <w:lang w:val="es-ES"/>
        </w:rPr>
        <w:t xml:space="preserve">n segundo tema que ilustra el modo en el que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vive y entiende la “política de la creación” o la </w:t>
      </w:r>
      <w:r>
        <w:rPr>
          <w:rFonts w:eastAsia="Times New Roman"/>
          <w:i/>
          <w:color w:val="000000"/>
          <w:sz w:val="24"/>
          <w:lang w:val="es-ES"/>
        </w:rPr>
        <w:t xml:space="preserve">universalidad </w:t>
      </w:r>
      <w:r>
        <w:rPr>
          <w:rFonts w:eastAsia="Times New Roman"/>
          <w:color w:val="000000"/>
          <w:sz w:val="24"/>
          <w:lang w:val="es-ES"/>
        </w:rPr>
        <w:t xml:space="preserve">de los </w:t>
      </w:r>
      <w:r>
        <w:rPr>
          <w:rFonts w:eastAsia="Times New Roman"/>
          <w:i/>
          <w:color w:val="000000"/>
          <w:sz w:val="24"/>
          <w:lang w:val="es-ES"/>
        </w:rPr>
        <w:t xml:space="preserve">aspectos socio-políticos </w:t>
      </w:r>
      <w:r>
        <w:rPr>
          <w:rFonts w:eastAsia="Times New Roman"/>
          <w:color w:val="000000"/>
          <w:sz w:val="24"/>
          <w:lang w:val="es-ES"/>
        </w:rPr>
        <w:t xml:space="preserve">se refiere a la dimensión intelectual. Siendo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una periodista, concibió el </w:t>
      </w:r>
      <w:proofErr w:type="spellStart"/>
      <w:r>
        <w:rPr>
          <w:rFonts w:eastAsia="Times New Roman"/>
          <w:i/>
          <w:color w:val="000000"/>
          <w:sz w:val="24"/>
          <w:lang w:val="es-ES"/>
        </w:rPr>
        <w:t>Worker</w:t>
      </w:r>
      <w:proofErr w:type="spellEnd"/>
      <w:r>
        <w:rPr>
          <w:rFonts w:eastAsia="Times New Roman"/>
          <w:i/>
          <w:color w:val="000000"/>
          <w:sz w:val="24"/>
          <w:lang w:val="es-ES"/>
        </w:rPr>
        <w:t xml:space="preserve"> </w:t>
      </w:r>
      <w:r>
        <w:rPr>
          <w:rFonts w:eastAsia="Times New Roman"/>
          <w:color w:val="000000"/>
          <w:sz w:val="24"/>
          <w:lang w:val="es-ES"/>
        </w:rPr>
        <w:t xml:space="preserve">antes de nada como un periódico; por su parte, Peter </w:t>
      </w:r>
      <w:proofErr w:type="spellStart"/>
      <w:r>
        <w:rPr>
          <w:rFonts w:eastAsia="Times New Roman"/>
          <w:color w:val="000000"/>
          <w:sz w:val="24"/>
          <w:lang w:val="es-ES"/>
        </w:rPr>
        <w:t>Maurin</w:t>
      </w:r>
      <w:proofErr w:type="spellEnd"/>
      <w:r>
        <w:rPr>
          <w:rFonts w:eastAsia="Times New Roman"/>
          <w:color w:val="000000"/>
          <w:sz w:val="24"/>
          <w:lang w:val="es-ES"/>
        </w:rPr>
        <w:t xml:space="preserve"> era un intelectual, y eso le llevó a crear mesas de debate para la clarificación del pensamiento, que también han sido parte fundamental del </w:t>
      </w:r>
      <w:proofErr w:type="spellStart"/>
      <w:r>
        <w:rPr>
          <w:rFonts w:eastAsia="Times New Roman"/>
          <w:i/>
          <w:color w:val="000000"/>
          <w:sz w:val="24"/>
          <w:lang w:val="es-ES"/>
        </w:rPr>
        <w:t>Worker</w:t>
      </w:r>
      <w:proofErr w:type="spellEnd"/>
      <w:r>
        <w:rPr>
          <w:rFonts w:eastAsia="Times New Roman"/>
          <w:i/>
          <w:color w:val="000000"/>
          <w:sz w:val="24"/>
          <w:lang w:val="es-ES"/>
        </w:rPr>
        <w:t xml:space="preserve"> </w:t>
      </w:r>
      <w:r>
        <w:rPr>
          <w:rFonts w:eastAsia="Times New Roman"/>
          <w:color w:val="000000"/>
          <w:sz w:val="24"/>
          <w:lang w:val="es-ES"/>
        </w:rPr>
        <w:t>desde sus inicios. Por lo tanto, parece claro qu</w:t>
      </w:r>
      <w:r>
        <w:rPr>
          <w:rFonts w:eastAsia="Times New Roman"/>
          <w:color w:val="000000"/>
          <w:sz w:val="24"/>
          <w:lang w:val="es-ES"/>
        </w:rPr>
        <w:t xml:space="preserve">e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nunca mantuvo una postura meramente caritativa, sectaria o ingenua, sino que siempre ha buscado activamente la mejora de toda la sociedad.</w:t>
      </w:r>
    </w:p>
    <w:p w:rsidR="00FA342B" w:rsidRDefault="00976848">
      <w:pPr>
        <w:spacing w:before="221" w:line="277"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El periódico del </w:t>
      </w:r>
      <w:proofErr w:type="spellStart"/>
      <w:r>
        <w:rPr>
          <w:rFonts w:eastAsia="Times New Roman"/>
          <w:color w:val="000000"/>
          <w:spacing w:val="-1"/>
          <w:sz w:val="24"/>
          <w:lang w:val="es-ES"/>
        </w:rPr>
        <w:t>Catholic</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Worker</w:t>
      </w:r>
      <w:proofErr w:type="spellEnd"/>
      <w:r>
        <w:rPr>
          <w:rFonts w:eastAsia="Times New Roman"/>
          <w:color w:val="000000"/>
          <w:spacing w:val="-1"/>
          <w:sz w:val="24"/>
          <w:lang w:val="es-ES"/>
        </w:rPr>
        <w:t xml:space="preserve"> es un ejemplo poco común en el que la postura editorial y la estructura interna coinciden de manera muy coherente. De esta manera, el movimiento y el periódico se fortalecen mutuamente. La tirada del periódico llegó a tener</w:t>
      </w:r>
      <w:r>
        <w:rPr>
          <w:rFonts w:eastAsia="Times New Roman"/>
          <w:color w:val="000000"/>
          <w:spacing w:val="-1"/>
          <w:sz w:val="24"/>
          <w:lang w:val="es-ES"/>
        </w:rPr>
        <w:t xml:space="preserve"> un máximo de distribución de 190.000 ejemplares en mayo de 1938, un número llamativo para una publicación radical y minoritaria. Las mesas redondas para la clarificación del pensamiento también pretenden llegar más allá de los grupos reducidos de militant</w:t>
      </w:r>
      <w:r>
        <w:rPr>
          <w:rFonts w:eastAsia="Times New Roman"/>
          <w:color w:val="000000"/>
          <w:spacing w:val="-1"/>
          <w:sz w:val="24"/>
          <w:lang w:val="es-ES"/>
        </w:rPr>
        <w:t>es y así expandir su propuesta constructiva de cara a una nueva sociedad.</w:t>
      </w:r>
    </w:p>
    <w:p w:rsidR="00FA342B" w:rsidRDefault="00976848">
      <w:pPr>
        <w:spacing w:before="240" w:after="457"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este mismo sentido, debemos caer en la cuenta de que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no es necesariamente una vocación permanente, sino que muchos de sus miembros han tenido contacto con este </w:t>
      </w:r>
      <w:r>
        <w:rPr>
          <w:rFonts w:eastAsia="Times New Roman"/>
          <w:color w:val="000000"/>
          <w:sz w:val="24"/>
          <w:lang w:val="es-ES"/>
        </w:rPr>
        <w:t>movimiento de hospitalidad y pacifismo durante unos días, unas semanas, unos meses o unos años. Pero la mayoría de estas personas quedaron</w:t>
      </w:r>
    </w:p>
    <w:p w:rsidR="00FA342B" w:rsidRPr="00976848" w:rsidRDefault="00FA342B">
      <w:pPr>
        <w:spacing w:before="240" w:after="457" w:line="277" w:lineRule="exact"/>
        <w:rPr>
          <w:lang w:val="es-PE"/>
        </w:rPr>
        <w:sectPr w:rsidR="00FA342B" w:rsidRPr="00976848">
          <w:pgSz w:w="11923" w:h="16843"/>
          <w:pgMar w:top="1400" w:right="1598" w:bottom="427" w:left="1585"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- 17 -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4" w:line="276"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profundamente</w:t>
      </w:r>
      <w:proofErr w:type="gramEnd"/>
      <w:r>
        <w:rPr>
          <w:rFonts w:eastAsia="Times New Roman"/>
          <w:color w:val="000000"/>
          <w:sz w:val="24"/>
          <w:lang w:val="es-ES"/>
        </w:rPr>
        <w:t xml:space="preserve"> marcados por la experiencia, que con frecuencia impactó en sus opc</w:t>
      </w:r>
      <w:r>
        <w:rPr>
          <w:rFonts w:eastAsia="Times New Roman"/>
          <w:color w:val="000000"/>
          <w:sz w:val="24"/>
          <w:lang w:val="es-ES"/>
        </w:rPr>
        <w:t xml:space="preserve">iones posteriores.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se convirtió, de este modo, en una especie de campo de entrenamiento para vivir el evangelio. La misma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lo expresa así: “¿Qué es el movimiento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Es, de alguna manera, una escuela, un campo</w:t>
      </w:r>
      <w:r>
        <w:rPr>
          <w:rFonts w:eastAsia="Times New Roman"/>
          <w:color w:val="000000"/>
          <w:sz w:val="24"/>
          <w:lang w:val="es-ES"/>
        </w:rPr>
        <w:t xml:space="preserve"> de trabajo al que acuden jóvenes de gran corazón, socialmente comprometidos, que buscan encontrar su vocación”</w:t>
      </w:r>
      <w:r>
        <w:rPr>
          <w:rFonts w:eastAsia="Times New Roman"/>
          <w:color w:val="000000"/>
          <w:sz w:val="24"/>
          <w:vertAlign w:val="superscript"/>
          <w:lang w:val="es-ES"/>
        </w:rPr>
        <w:t>14</w:t>
      </w:r>
      <w:r>
        <w:rPr>
          <w:rFonts w:eastAsia="Times New Roman"/>
          <w:color w:val="000000"/>
          <w:sz w:val="24"/>
          <w:lang w:val="es-ES"/>
        </w:rPr>
        <w:t>. El “efecto multiplicador” de un movimiento minoritario, que ofrece un estilo de vida alternativo en cercanía con los excluidos de la sociedad</w:t>
      </w:r>
      <w:r>
        <w:rPr>
          <w:rFonts w:eastAsia="Times New Roman"/>
          <w:color w:val="000000"/>
          <w:sz w:val="24"/>
          <w:lang w:val="es-ES"/>
        </w:rPr>
        <w:t>, no es despreciable como elemento transformador de esa misma sociedad.</w:t>
      </w:r>
    </w:p>
    <w:p w:rsidR="00FA342B" w:rsidRDefault="00976848">
      <w:pPr>
        <w:spacing w:before="250"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particular, se puede ver la influencia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en bastantes de las fuerzas católicas progresistas del contexto social, político e intelectual norteamericano. Mencionaré </w:t>
      </w:r>
      <w:r>
        <w:rPr>
          <w:rFonts w:eastAsia="Times New Roman"/>
          <w:color w:val="000000"/>
          <w:sz w:val="24"/>
          <w:lang w:val="es-ES"/>
        </w:rPr>
        <w:t xml:space="preserve">sólo cuatro ejemplos. La Asociación de Sindicalistas Católicos (ACTU, comparable a nuestra HOAC), pequeña pero influyente, fue fundada en 1937 por John Coy, un antiguo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La revista </w:t>
      </w:r>
      <w:proofErr w:type="spellStart"/>
      <w:r>
        <w:rPr>
          <w:rFonts w:eastAsia="Times New Roman"/>
          <w:i/>
          <w:color w:val="000000"/>
          <w:sz w:val="24"/>
          <w:lang w:val="es-ES"/>
        </w:rPr>
        <w:t>Commonweal</w:t>
      </w:r>
      <w:proofErr w:type="spellEnd"/>
      <w:r>
        <w:rPr>
          <w:rFonts w:eastAsia="Times New Roman"/>
          <w:color w:val="000000"/>
          <w:sz w:val="24"/>
          <w:lang w:val="es-ES"/>
        </w:rPr>
        <w:t>, una de las voces más respetadas entre los católi</w:t>
      </w:r>
      <w:r>
        <w:rPr>
          <w:rFonts w:eastAsia="Times New Roman"/>
          <w:color w:val="000000"/>
          <w:sz w:val="24"/>
          <w:lang w:val="es-ES"/>
        </w:rPr>
        <w:t xml:space="preserve">cos progresistas de EEUU (comparable quizá a </w:t>
      </w:r>
      <w:r>
        <w:rPr>
          <w:rFonts w:eastAsia="Times New Roman"/>
          <w:i/>
          <w:color w:val="000000"/>
          <w:sz w:val="24"/>
          <w:lang w:val="es-ES"/>
        </w:rPr>
        <w:t>El Ciervo</w:t>
      </w:r>
      <w:r>
        <w:rPr>
          <w:rFonts w:eastAsia="Times New Roman"/>
          <w:color w:val="000000"/>
          <w:sz w:val="24"/>
          <w:lang w:val="es-ES"/>
        </w:rPr>
        <w:t xml:space="preserve">), tuvo como editores entre 1949 y 1984 a dos </w:t>
      </w:r>
      <w:proofErr w:type="spellStart"/>
      <w:r>
        <w:rPr>
          <w:rFonts w:eastAsia="Times New Roman"/>
          <w:i/>
          <w:color w:val="000000"/>
          <w:sz w:val="24"/>
          <w:lang w:val="es-ES"/>
        </w:rPr>
        <w:t>Workers</w:t>
      </w:r>
      <w:proofErr w:type="spellEnd"/>
      <w:r>
        <w:rPr>
          <w:rFonts w:eastAsia="Times New Roman"/>
          <w:i/>
          <w:color w:val="000000"/>
          <w:sz w:val="24"/>
          <w:lang w:val="es-ES"/>
        </w:rPr>
        <w:t xml:space="preserve"> </w:t>
      </w:r>
      <w:r>
        <w:rPr>
          <w:rFonts w:eastAsia="Times New Roman"/>
          <w:color w:val="000000"/>
          <w:sz w:val="24"/>
          <w:lang w:val="es-ES"/>
        </w:rPr>
        <w:t xml:space="preserve">de Chicago, John </w:t>
      </w:r>
      <w:proofErr w:type="spellStart"/>
      <w:r>
        <w:rPr>
          <w:rFonts w:eastAsia="Times New Roman"/>
          <w:color w:val="000000"/>
          <w:sz w:val="24"/>
          <w:lang w:val="es-ES"/>
        </w:rPr>
        <w:t>Cogley</w:t>
      </w:r>
      <w:proofErr w:type="spellEnd"/>
      <w:r>
        <w:rPr>
          <w:rFonts w:eastAsia="Times New Roman"/>
          <w:color w:val="000000"/>
          <w:sz w:val="24"/>
          <w:lang w:val="es-ES"/>
        </w:rPr>
        <w:t xml:space="preserve"> y James </w:t>
      </w:r>
      <w:proofErr w:type="spellStart"/>
      <w:r>
        <w:rPr>
          <w:rFonts w:eastAsia="Times New Roman"/>
          <w:color w:val="000000"/>
          <w:sz w:val="24"/>
          <w:lang w:val="es-ES"/>
        </w:rPr>
        <w:t>O'Gara</w:t>
      </w:r>
      <w:proofErr w:type="spellEnd"/>
      <w:r>
        <w:rPr>
          <w:rFonts w:eastAsia="Times New Roman"/>
          <w:color w:val="000000"/>
          <w:sz w:val="24"/>
          <w:lang w:val="es-ES"/>
        </w:rPr>
        <w:t xml:space="preserve">. La misma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escribió más de treinta artículos para la revista. En el ámbito político, la experienci</w:t>
      </w:r>
      <w:r>
        <w:rPr>
          <w:rFonts w:eastAsia="Times New Roman"/>
          <w:color w:val="000000"/>
          <w:sz w:val="24"/>
          <w:lang w:val="es-ES"/>
        </w:rPr>
        <w:t xml:space="preserve">a de Michael </w:t>
      </w:r>
      <w:proofErr w:type="spellStart"/>
      <w:r>
        <w:rPr>
          <w:rFonts w:eastAsia="Times New Roman"/>
          <w:color w:val="000000"/>
          <w:sz w:val="24"/>
          <w:lang w:val="es-ES"/>
        </w:rPr>
        <w:t>Harrington</w:t>
      </w:r>
      <w:proofErr w:type="spellEnd"/>
      <w:r>
        <w:rPr>
          <w:rFonts w:eastAsia="Times New Roman"/>
          <w:color w:val="000000"/>
          <w:sz w:val="24"/>
          <w:lang w:val="es-ES"/>
        </w:rPr>
        <w:t xml:space="preserve"> en 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se plasmó en su libro </w:t>
      </w:r>
      <w:r>
        <w:rPr>
          <w:rFonts w:eastAsia="Times New Roman"/>
          <w:i/>
          <w:color w:val="000000"/>
          <w:sz w:val="24"/>
          <w:lang w:val="es-ES"/>
        </w:rPr>
        <w:t>La Otra América</w:t>
      </w:r>
      <w:r>
        <w:rPr>
          <w:rFonts w:eastAsia="Times New Roman"/>
          <w:color w:val="000000"/>
          <w:sz w:val="24"/>
          <w:lang w:val="es-ES"/>
        </w:rPr>
        <w:t xml:space="preserve">, que tuvo gran influencia en el programa federal “Guerra contra la Pobreza” de los años 60, con Kennedy y Johnson. Más recientemente, debemos recordar el papel de Robert </w:t>
      </w:r>
      <w:proofErr w:type="spellStart"/>
      <w:r>
        <w:rPr>
          <w:rFonts w:eastAsia="Times New Roman"/>
          <w:color w:val="000000"/>
          <w:sz w:val="24"/>
          <w:lang w:val="es-ES"/>
        </w:rPr>
        <w:t>El</w:t>
      </w:r>
      <w:r>
        <w:rPr>
          <w:rFonts w:eastAsia="Times New Roman"/>
          <w:color w:val="000000"/>
          <w:sz w:val="24"/>
          <w:lang w:val="es-ES"/>
        </w:rPr>
        <w:t>lsberg</w:t>
      </w:r>
      <w:proofErr w:type="spellEnd"/>
      <w:r>
        <w:rPr>
          <w:rFonts w:eastAsia="Times New Roman"/>
          <w:color w:val="000000"/>
          <w:sz w:val="24"/>
          <w:lang w:val="es-ES"/>
        </w:rPr>
        <w:t xml:space="preserve"> como editor-jefe de la editorial </w:t>
      </w:r>
      <w:proofErr w:type="spellStart"/>
      <w:r>
        <w:rPr>
          <w:rFonts w:eastAsia="Times New Roman"/>
          <w:i/>
          <w:color w:val="000000"/>
          <w:sz w:val="24"/>
          <w:lang w:val="es-ES"/>
        </w:rPr>
        <w:t>Orbis</w:t>
      </w:r>
      <w:proofErr w:type="spellEnd"/>
      <w:r>
        <w:rPr>
          <w:rFonts w:eastAsia="Times New Roman"/>
          <w:i/>
          <w:color w:val="000000"/>
          <w:sz w:val="24"/>
          <w:lang w:val="es-ES"/>
        </w:rPr>
        <w:t xml:space="preserve"> </w:t>
      </w:r>
      <w:r>
        <w:rPr>
          <w:rFonts w:eastAsia="Times New Roman"/>
          <w:color w:val="000000"/>
          <w:sz w:val="24"/>
          <w:lang w:val="es-ES"/>
        </w:rPr>
        <w:t xml:space="preserve">(fundamental en la introducción de la teología de la liberación en lengua inglesa), a la que llegó tras vivir cinco años en la casa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en Nueva York.</w:t>
      </w:r>
    </w:p>
    <w:p w:rsidR="00FA342B" w:rsidRDefault="00976848">
      <w:pPr>
        <w:spacing w:before="232" w:after="4730"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resumen, parece claro que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su</w:t>
      </w:r>
      <w:r>
        <w:rPr>
          <w:rFonts w:eastAsia="Times New Roman"/>
          <w:color w:val="000000"/>
          <w:sz w:val="24"/>
          <w:lang w:val="es-ES"/>
        </w:rPr>
        <w:t>po comprender la complejidad de la realidad social y la necesidad de una respuesta igualmente compleja. Estaba convencida de que los cristianos deben siempre mantener la cercanía con y la vida entre los pobres, creando alternativas desde esa ubicación soci</w:t>
      </w:r>
      <w:r>
        <w:rPr>
          <w:rFonts w:eastAsia="Times New Roman"/>
          <w:color w:val="000000"/>
          <w:sz w:val="24"/>
          <w:lang w:val="es-ES"/>
        </w:rPr>
        <w:t>al. También sabía que los seguidores de Jesucristo, crucificado por su fidelidad al Dios de los pobres, están llamados a reproducir su oposición a las fuerzas y poderes del mal. Y finalmente, supo que hay una responsabilidad cristiana a favor del bien comú</w:t>
      </w:r>
      <w:r>
        <w:rPr>
          <w:rFonts w:eastAsia="Times New Roman"/>
          <w:color w:val="000000"/>
          <w:sz w:val="24"/>
          <w:lang w:val="es-ES"/>
        </w:rPr>
        <w:t>n, que brota de los otros dos elementos, y para la que pueden surgir algunas vocaciones específicas. Pero es importante reconocer el orden de estos tres factores, que no es sólo un orden cronológico sino también teológico y político. Esto es lo que hemos l</w:t>
      </w:r>
      <w:r>
        <w:rPr>
          <w:rFonts w:eastAsia="Times New Roman"/>
          <w:color w:val="000000"/>
          <w:sz w:val="24"/>
          <w:lang w:val="es-ES"/>
        </w:rPr>
        <w:t>lamado la política de la encarnación, la política de la escatología y la política de la creación.</w:t>
      </w:r>
    </w:p>
    <w:p w:rsidR="00FA342B" w:rsidRPr="00976848" w:rsidRDefault="00FA342B">
      <w:pPr>
        <w:spacing w:before="232" w:after="4730" w:line="276" w:lineRule="exact"/>
        <w:rPr>
          <w:lang w:val="es-PE"/>
        </w:rPr>
        <w:sectPr w:rsidR="00FA342B" w:rsidRPr="00976848">
          <w:pgSz w:w="11923" w:h="16843"/>
          <w:pgMar w:top="1400" w:right="1601" w:bottom="427" w:left="1582"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- 18 -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11" w:after="19" w:line="333" w:lineRule="exact"/>
        <w:ind w:left="144"/>
        <w:textAlignment w:val="baseline"/>
        <w:rPr>
          <w:rFonts w:ascii="Tahoma" w:eastAsia="Tahoma" w:hAnsi="Tahoma"/>
          <w:b/>
          <w:color w:val="000000"/>
          <w:spacing w:val="-15"/>
          <w:sz w:val="29"/>
          <w:lang w:val="es-ES"/>
        </w:rPr>
      </w:pPr>
      <w:r>
        <w:rPr>
          <w:rFonts w:ascii="Tahoma" w:eastAsia="Tahoma" w:hAnsi="Tahoma"/>
          <w:b/>
          <w:color w:val="000000"/>
          <w:spacing w:val="-15"/>
          <w:sz w:val="29"/>
          <w:lang w:val="es-ES"/>
        </w:rPr>
        <w:lastRenderedPageBreak/>
        <w:t>3. UNA PROPUESTA INTEGRAL</w:t>
      </w:r>
    </w:p>
    <w:p w:rsidR="00FA342B" w:rsidRDefault="00FA342B">
      <w:pPr>
        <w:spacing w:before="270" w:line="275" w:lineRule="exact"/>
        <w:ind w:left="144" w:right="144"/>
        <w:jc w:val="both"/>
        <w:textAlignment w:val="baseline"/>
        <w:rPr>
          <w:rFonts w:eastAsia="Times New Roman"/>
          <w:color w:val="000000"/>
          <w:sz w:val="24"/>
          <w:lang w:val="es-ES"/>
        </w:rPr>
      </w:pPr>
      <w:r w:rsidRPr="00FA342B">
        <w:pict>
          <v:line id="_x0000_s1033" style="position:absolute;left:0;text-align:left;z-index:251657216;mso-position-horizontal-relative:page;mso-position-vertical-relative:page" from="83.05pt,93.35pt" to="511.75pt,93.35pt" strokeweight=".95pt">
            <w10:wrap anchorx="page" anchory="page"/>
          </v:line>
        </w:pict>
      </w:r>
      <w:r w:rsidR="00976848">
        <w:rPr>
          <w:rFonts w:eastAsia="Times New Roman"/>
          <w:color w:val="000000"/>
          <w:sz w:val="24"/>
          <w:lang w:val="es-ES"/>
        </w:rPr>
        <w:t>En esta tercera parte</w:t>
      </w:r>
      <w:r w:rsidR="00976848">
        <w:rPr>
          <w:rFonts w:eastAsia="Times New Roman"/>
          <w:color w:val="000000"/>
          <w:sz w:val="24"/>
          <w:vertAlign w:val="superscript"/>
          <w:lang w:val="es-ES"/>
        </w:rPr>
        <w:t>15</w:t>
      </w:r>
      <w:r w:rsidR="00976848">
        <w:rPr>
          <w:rFonts w:eastAsia="Times New Roman"/>
          <w:color w:val="000000"/>
          <w:sz w:val="24"/>
          <w:lang w:val="es-ES"/>
        </w:rPr>
        <w:t xml:space="preserve">, ofrecemos una propuesta integral en tres pasos, como un modo de aplicar y actualizar las intuiciones de </w:t>
      </w:r>
      <w:proofErr w:type="spellStart"/>
      <w:r w:rsidR="00976848">
        <w:rPr>
          <w:rFonts w:eastAsia="Times New Roman"/>
          <w:color w:val="000000"/>
          <w:sz w:val="24"/>
          <w:lang w:val="es-ES"/>
        </w:rPr>
        <w:t>Dorothy</w:t>
      </w:r>
      <w:proofErr w:type="spellEnd"/>
      <w:r w:rsidR="00976848">
        <w:rPr>
          <w:rFonts w:eastAsia="Times New Roman"/>
          <w:color w:val="000000"/>
          <w:sz w:val="24"/>
          <w:lang w:val="es-ES"/>
        </w:rPr>
        <w:t xml:space="preserve"> </w:t>
      </w:r>
      <w:proofErr w:type="spellStart"/>
      <w:r w:rsidR="00976848">
        <w:rPr>
          <w:rFonts w:eastAsia="Times New Roman"/>
          <w:color w:val="000000"/>
          <w:sz w:val="24"/>
          <w:lang w:val="es-ES"/>
        </w:rPr>
        <w:t>Day</w:t>
      </w:r>
      <w:proofErr w:type="spellEnd"/>
      <w:r w:rsidR="00976848">
        <w:rPr>
          <w:rFonts w:eastAsia="Times New Roman"/>
          <w:color w:val="000000"/>
          <w:sz w:val="24"/>
          <w:lang w:val="es-ES"/>
        </w:rPr>
        <w:t xml:space="preserve"> a nuestro contexto actual. Esto es importante también porque algunas interpretaciones del movimiento </w:t>
      </w:r>
      <w:proofErr w:type="spellStart"/>
      <w:r w:rsidR="00976848">
        <w:rPr>
          <w:rFonts w:eastAsia="Times New Roman"/>
          <w:color w:val="000000"/>
          <w:sz w:val="24"/>
          <w:lang w:val="es-ES"/>
        </w:rPr>
        <w:t>Catholic</w:t>
      </w:r>
      <w:proofErr w:type="spellEnd"/>
      <w:r w:rsidR="00976848">
        <w:rPr>
          <w:rFonts w:eastAsia="Times New Roman"/>
          <w:color w:val="000000"/>
          <w:sz w:val="24"/>
          <w:lang w:val="es-ES"/>
        </w:rPr>
        <w:t xml:space="preserve"> </w:t>
      </w:r>
      <w:proofErr w:type="spellStart"/>
      <w:r w:rsidR="00976848">
        <w:rPr>
          <w:rFonts w:eastAsia="Times New Roman"/>
          <w:color w:val="000000"/>
          <w:sz w:val="24"/>
          <w:lang w:val="es-ES"/>
        </w:rPr>
        <w:t>Worker</w:t>
      </w:r>
      <w:proofErr w:type="spellEnd"/>
      <w:r w:rsidR="00976848">
        <w:rPr>
          <w:rFonts w:eastAsia="Times New Roman"/>
          <w:color w:val="000000"/>
          <w:sz w:val="24"/>
          <w:lang w:val="es-ES"/>
        </w:rPr>
        <w:t xml:space="preserve"> pueden escorarse haci</w:t>
      </w:r>
      <w:r w:rsidR="00976848">
        <w:rPr>
          <w:rFonts w:eastAsia="Times New Roman"/>
          <w:color w:val="000000"/>
          <w:sz w:val="24"/>
          <w:lang w:val="es-ES"/>
        </w:rPr>
        <w:t xml:space="preserve">a el lado sectario, sin sopesar las implicaciones políticas de una retirada del espacio público. Desde mi punto de vista, tienen razón al criticar el modelo </w:t>
      </w:r>
      <w:proofErr w:type="spellStart"/>
      <w:r w:rsidR="00976848">
        <w:rPr>
          <w:rFonts w:eastAsia="Times New Roman"/>
          <w:color w:val="000000"/>
          <w:sz w:val="24"/>
          <w:lang w:val="es-ES"/>
        </w:rPr>
        <w:t>constantianiano</w:t>
      </w:r>
      <w:proofErr w:type="spellEnd"/>
      <w:r w:rsidR="00976848">
        <w:rPr>
          <w:rFonts w:eastAsia="Times New Roman"/>
          <w:color w:val="000000"/>
          <w:sz w:val="24"/>
          <w:lang w:val="es-ES"/>
        </w:rPr>
        <w:t xml:space="preserve"> de entender el poder (modelo dominante, al que acusan de estar desenfocado y ser pe</w:t>
      </w:r>
      <w:r w:rsidR="00976848">
        <w:rPr>
          <w:rFonts w:eastAsia="Times New Roman"/>
          <w:color w:val="000000"/>
          <w:sz w:val="24"/>
          <w:lang w:val="es-ES"/>
        </w:rPr>
        <w:t>ligroso). Se trata de una crítica coherente con la perspectiva evangélica, y coincide con algunos planteamientos recientes de la izquierda alternativa, que proponen cambiar el mundo sin tomar el poder</w:t>
      </w:r>
      <w:r w:rsidR="00976848">
        <w:rPr>
          <w:rFonts w:eastAsia="Times New Roman"/>
          <w:color w:val="000000"/>
          <w:sz w:val="24"/>
          <w:vertAlign w:val="superscript"/>
          <w:lang w:val="es-ES"/>
        </w:rPr>
        <w:t>16</w:t>
      </w:r>
      <w:r w:rsidR="00976848">
        <w:rPr>
          <w:rFonts w:eastAsia="Times New Roman"/>
          <w:color w:val="000000"/>
          <w:sz w:val="24"/>
          <w:lang w:val="es-ES"/>
        </w:rPr>
        <w:t>. Siendo, pues, una crítica sensata y necesaria, tambi</w:t>
      </w:r>
      <w:r w:rsidR="00976848">
        <w:rPr>
          <w:rFonts w:eastAsia="Times New Roman"/>
          <w:color w:val="000000"/>
          <w:sz w:val="24"/>
          <w:lang w:val="es-ES"/>
        </w:rPr>
        <w:t xml:space="preserve">én es cierto que en ocasiones parece olvidar que una retirada de la política estatal empeoraría la situación, de hecho y especialmente para los pobres. En mi opinión, se deben considerar de una manera simultánea diferentes aspectos y diferentes contextos, </w:t>
      </w:r>
      <w:r w:rsidR="00976848">
        <w:rPr>
          <w:rFonts w:eastAsia="Times New Roman"/>
          <w:color w:val="000000"/>
          <w:sz w:val="24"/>
          <w:lang w:val="es-ES"/>
        </w:rPr>
        <w:t>que pedirán diversos énfasis en cada caso.</w:t>
      </w:r>
    </w:p>
    <w:p w:rsidR="00FA342B" w:rsidRDefault="00976848">
      <w:pPr>
        <w:spacing w:before="756" w:line="271" w:lineRule="exact"/>
        <w:ind w:left="144"/>
        <w:textAlignment w:val="baseline"/>
        <w:rPr>
          <w:rFonts w:ascii="Arial" w:eastAsia="Arial" w:hAnsi="Arial"/>
          <w:b/>
          <w:color w:val="000000"/>
          <w:sz w:val="24"/>
          <w:lang w:val="es-ES"/>
        </w:rPr>
      </w:pPr>
      <w:r>
        <w:rPr>
          <w:rFonts w:ascii="Arial" w:eastAsia="Arial" w:hAnsi="Arial"/>
          <w:b/>
          <w:color w:val="000000"/>
          <w:sz w:val="24"/>
          <w:lang w:val="es-ES"/>
        </w:rPr>
        <w:t>3.1. Una propuesta en tres pasos</w:t>
      </w:r>
    </w:p>
    <w:p w:rsidR="00FA342B" w:rsidRDefault="00976848">
      <w:pPr>
        <w:spacing w:before="246" w:line="275" w:lineRule="exact"/>
        <w:ind w:left="144"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Para aclarar mi punto de vista, ofrezco a continuación una propuesta para la contribución cristiana a la transformación social, articulada en tres pasos, que explicita la “política de </w:t>
      </w:r>
      <w:proofErr w:type="spellStart"/>
      <w:r>
        <w:rPr>
          <w:rFonts w:eastAsia="Times New Roman"/>
          <w:color w:val="000000"/>
          <w:spacing w:val="1"/>
          <w:sz w:val="24"/>
          <w:lang w:val="es-ES"/>
        </w:rPr>
        <w:t>Dorothy</w:t>
      </w:r>
      <w:proofErr w:type="spellEnd"/>
      <w:r>
        <w:rPr>
          <w:rFonts w:eastAsia="Times New Roman"/>
          <w:color w:val="000000"/>
          <w:spacing w:val="1"/>
          <w:sz w:val="24"/>
          <w:lang w:val="es-ES"/>
        </w:rPr>
        <w:t xml:space="preserve"> </w:t>
      </w:r>
      <w:proofErr w:type="spellStart"/>
      <w:r>
        <w:rPr>
          <w:rFonts w:eastAsia="Times New Roman"/>
          <w:color w:val="000000"/>
          <w:spacing w:val="1"/>
          <w:sz w:val="24"/>
          <w:lang w:val="es-ES"/>
        </w:rPr>
        <w:t>Day</w:t>
      </w:r>
      <w:proofErr w:type="spellEnd"/>
      <w:r>
        <w:rPr>
          <w:rFonts w:eastAsia="Times New Roman"/>
          <w:color w:val="000000"/>
          <w:spacing w:val="1"/>
          <w:sz w:val="24"/>
          <w:lang w:val="es-ES"/>
        </w:rPr>
        <w:t>” y la aplica a nuestra situación. En mi opinión, actualmente</w:t>
      </w:r>
      <w:r>
        <w:rPr>
          <w:rFonts w:eastAsia="Times New Roman"/>
          <w:color w:val="000000"/>
          <w:spacing w:val="1"/>
          <w:sz w:val="24"/>
          <w:lang w:val="es-ES"/>
        </w:rPr>
        <w:t xml:space="preserve"> los cristianos olvidamos muy frecuentemente el primer punto de los tres que voy a indicar, y por esta razón me parece que es, con diferencia, el más importante y el más urgente.</w:t>
      </w:r>
    </w:p>
    <w:p w:rsidR="00FA342B" w:rsidRDefault="00976848">
      <w:pPr>
        <w:numPr>
          <w:ilvl w:val="0"/>
          <w:numId w:val="2"/>
        </w:numPr>
        <w:tabs>
          <w:tab w:val="clear" w:pos="216"/>
          <w:tab w:val="left" w:pos="360"/>
        </w:tabs>
        <w:spacing w:before="250" w:line="275" w:lineRule="exact"/>
        <w:ind w:left="144" w:right="144"/>
        <w:jc w:val="both"/>
        <w:textAlignment w:val="baseline"/>
        <w:rPr>
          <w:rFonts w:eastAsia="Times New Roman"/>
          <w:i/>
          <w:color w:val="000000"/>
          <w:sz w:val="24"/>
          <w:lang w:val="es-ES"/>
        </w:rPr>
      </w:pPr>
      <w:r>
        <w:rPr>
          <w:rFonts w:eastAsia="Times New Roman"/>
          <w:i/>
          <w:color w:val="000000"/>
          <w:sz w:val="24"/>
          <w:lang w:val="es-ES"/>
        </w:rPr>
        <w:t>Imaginación política</w:t>
      </w:r>
      <w:r>
        <w:rPr>
          <w:rFonts w:eastAsia="Times New Roman"/>
          <w:color w:val="000000"/>
          <w:sz w:val="24"/>
          <w:lang w:val="es-ES"/>
        </w:rPr>
        <w:t>. Nuestra situación actual muestra una clara necesidad de</w:t>
      </w:r>
      <w:r>
        <w:rPr>
          <w:rFonts w:eastAsia="Times New Roman"/>
          <w:color w:val="000000"/>
          <w:sz w:val="24"/>
          <w:lang w:val="es-ES"/>
        </w:rPr>
        <w:t xml:space="preserve"> obtener alternativas reales y radicales al opresivo sistema de capitalismo global. Los cristianos debemos mostrar que es posible pasar de una situación marcada por la propiedad privada y los ejércitos, a un verdadero socialismo </w:t>
      </w:r>
      <w:proofErr w:type="spellStart"/>
      <w:r>
        <w:rPr>
          <w:rFonts w:eastAsia="Times New Roman"/>
          <w:color w:val="000000"/>
          <w:sz w:val="24"/>
          <w:lang w:val="es-ES"/>
        </w:rPr>
        <w:t>noviolento</w:t>
      </w:r>
      <w:proofErr w:type="spellEnd"/>
      <w:r>
        <w:rPr>
          <w:rFonts w:eastAsia="Times New Roman"/>
          <w:color w:val="000000"/>
          <w:sz w:val="24"/>
          <w:lang w:val="es-ES"/>
        </w:rPr>
        <w:t>. Tenemos que mos</w:t>
      </w:r>
      <w:r>
        <w:rPr>
          <w:rFonts w:eastAsia="Times New Roman"/>
          <w:color w:val="000000"/>
          <w:sz w:val="24"/>
          <w:lang w:val="es-ES"/>
        </w:rPr>
        <w:t xml:space="preserve">trar y encarnar que otro mundo es posible. Cada persona y cada comunidad cristiana, sin excepción alguna, debería involucrarse en esta tarea. No es algo optativo o añadido: se trata de ser fieles a nuestra forma de vida y es la contribución más importante </w:t>
      </w:r>
      <w:r>
        <w:rPr>
          <w:rFonts w:eastAsia="Times New Roman"/>
          <w:color w:val="000000"/>
          <w:sz w:val="24"/>
          <w:lang w:val="es-ES"/>
        </w:rPr>
        <w:t>que los cristianos podemos hacer a nuestro mundo. En primer lugar, esta postura creará espacios de resistencia social contra el imperio, y en segundo lugar, podría crear una alternativa global al sistema.</w:t>
      </w:r>
    </w:p>
    <w:p w:rsidR="00FA342B" w:rsidRDefault="00976848">
      <w:pPr>
        <w:numPr>
          <w:ilvl w:val="0"/>
          <w:numId w:val="2"/>
        </w:numPr>
        <w:tabs>
          <w:tab w:val="clear" w:pos="216"/>
          <w:tab w:val="left" w:pos="360"/>
        </w:tabs>
        <w:spacing w:before="241" w:line="275" w:lineRule="exact"/>
        <w:ind w:left="144" w:right="144"/>
        <w:jc w:val="both"/>
        <w:textAlignment w:val="baseline"/>
        <w:rPr>
          <w:rFonts w:eastAsia="Times New Roman"/>
          <w:i/>
          <w:color w:val="000000"/>
          <w:sz w:val="24"/>
          <w:lang w:val="es-ES"/>
        </w:rPr>
      </w:pPr>
      <w:r>
        <w:rPr>
          <w:rFonts w:eastAsia="Times New Roman"/>
          <w:i/>
          <w:color w:val="000000"/>
          <w:sz w:val="24"/>
          <w:lang w:val="es-ES"/>
        </w:rPr>
        <w:t xml:space="preserve">Acción directa </w:t>
      </w:r>
      <w:proofErr w:type="spellStart"/>
      <w:r>
        <w:rPr>
          <w:rFonts w:eastAsia="Times New Roman"/>
          <w:i/>
          <w:color w:val="000000"/>
          <w:sz w:val="24"/>
          <w:lang w:val="es-ES"/>
        </w:rPr>
        <w:t>noviolenta</w:t>
      </w:r>
      <w:proofErr w:type="spellEnd"/>
      <w:r>
        <w:rPr>
          <w:rFonts w:eastAsia="Times New Roman"/>
          <w:color w:val="000000"/>
          <w:sz w:val="24"/>
          <w:lang w:val="es-ES"/>
        </w:rPr>
        <w:t>. En ocasiones, los cristi</w:t>
      </w:r>
      <w:r>
        <w:rPr>
          <w:rFonts w:eastAsia="Times New Roman"/>
          <w:color w:val="000000"/>
          <w:sz w:val="24"/>
          <w:lang w:val="es-ES"/>
        </w:rPr>
        <w:t xml:space="preserve">anos tienen que decir un “no” claro y rotundo a algunas decisiones tomadas por los estados, gobiernos o empresas. En esos casos, es posible que se hagan necesarias algunas acciones de no-cooperación y desobediencia civil. Aunque sólo algunos cristianos se </w:t>
      </w:r>
      <w:r>
        <w:rPr>
          <w:rFonts w:eastAsia="Times New Roman"/>
          <w:color w:val="000000"/>
          <w:sz w:val="24"/>
          <w:lang w:val="es-ES"/>
        </w:rPr>
        <w:t>sientan personalmente llamados a realizar este tipo de acciones radicales, la Iglesia como tal y sus respectivas comunidades deben apoyarlos directamente.</w:t>
      </w:r>
    </w:p>
    <w:p w:rsidR="00FA342B" w:rsidRDefault="00976848">
      <w:pPr>
        <w:numPr>
          <w:ilvl w:val="0"/>
          <w:numId w:val="2"/>
        </w:numPr>
        <w:tabs>
          <w:tab w:val="clear" w:pos="216"/>
          <w:tab w:val="left" w:pos="360"/>
        </w:tabs>
        <w:spacing w:before="243" w:after="591" w:line="275" w:lineRule="exact"/>
        <w:ind w:left="144" w:right="144"/>
        <w:jc w:val="both"/>
        <w:textAlignment w:val="baseline"/>
        <w:rPr>
          <w:rFonts w:eastAsia="Times New Roman"/>
          <w:i/>
          <w:color w:val="000000"/>
          <w:spacing w:val="-2"/>
          <w:sz w:val="24"/>
          <w:lang w:val="es-ES"/>
        </w:rPr>
      </w:pPr>
      <w:r>
        <w:rPr>
          <w:rFonts w:eastAsia="Times New Roman"/>
          <w:i/>
          <w:color w:val="000000"/>
          <w:spacing w:val="-2"/>
          <w:sz w:val="24"/>
          <w:lang w:val="es-ES"/>
        </w:rPr>
        <w:t>El bien común y el Estado del Bienestar</w:t>
      </w:r>
      <w:r>
        <w:rPr>
          <w:rFonts w:eastAsia="Times New Roman"/>
          <w:color w:val="000000"/>
          <w:spacing w:val="-2"/>
          <w:sz w:val="24"/>
          <w:lang w:val="es-ES"/>
        </w:rPr>
        <w:t xml:space="preserve">. Mientras tanto, las Iglesias cristianas no deberían olvidar </w:t>
      </w:r>
      <w:r>
        <w:rPr>
          <w:rFonts w:eastAsia="Times New Roman"/>
          <w:color w:val="000000"/>
          <w:spacing w:val="-2"/>
          <w:sz w:val="24"/>
          <w:lang w:val="es-ES"/>
        </w:rPr>
        <w:t>la vida política cotidiana ni los procesos legislativos, ya que muchas de las decisiones importantes se toman en esta área (decisiones que tienen gran influencia en la vida de los pobres). Por ejemplo, es muy importante luchar para mantener las (limitadas)</w:t>
      </w:r>
      <w:r>
        <w:rPr>
          <w:rFonts w:eastAsia="Times New Roman"/>
          <w:color w:val="000000"/>
          <w:spacing w:val="-2"/>
          <w:sz w:val="24"/>
          <w:lang w:val="es-ES"/>
        </w:rPr>
        <w:t xml:space="preserve"> conquistas sociales del Estado del Bienestar frente a los actuales ataques</w:t>
      </w:r>
    </w:p>
    <w:p w:rsidR="00FA342B" w:rsidRPr="00976848" w:rsidRDefault="00FA342B">
      <w:pPr>
        <w:spacing w:before="243" w:after="591" w:line="275" w:lineRule="exact"/>
        <w:rPr>
          <w:lang w:val="es-PE"/>
        </w:rPr>
        <w:sectPr w:rsidR="00FA342B" w:rsidRPr="00976848">
          <w:pgSz w:w="11923" w:h="16843"/>
          <w:pgMar w:top="1480" w:right="1605" w:bottom="427" w:left="1578"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- 19 -</w:t>
      </w:r>
    </w:p>
    <w:p w:rsidR="00FA342B" w:rsidRPr="00976848" w:rsidRDefault="00FA342B">
      <w:pPr>
        <w:rPr>
          <w:lang w:val="es-PE"/>
        </w:rPr>
        <w:sectPr w:rsidR="00FA342B" w:rsidRPr="00976848">
          <w:type w:val="continuous"/>
          <w:pgSz w:w="11923" w:h="16843"/>
          <w:pgMar w:top="1480" w:right="1586" w:bottom="427" w:left="1597" w:header="720" w:footer="720" w:gutter="0"/>
          <w:cols w:space="720"/>
        </w:sectPr>
      </w:pPr>
    </w:p>
    <w:p w:rsidR="00FA342B" w:rsidRDefault="00976848">
      <w:pPr>
        <w:spacing w:before="6" w:line="276"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neoliberales</w:t>
      </w:r>
      <w:proofErr w:type="gramEnd"/>
      <w:r>
        <w:rPr>
          <w:rFonts w:eastAsia="Times New Roman"/>
          <w:color w:val="000000"/>
          <w:sz w:val="24"/>
          <w:lang w:val="es-ES"/>
        </w:rPr>
        <w:t xml:space="preserve">. En mi opinión, ésta es la faceta más habitual de los cristianos que se involucran en los temas socio-políticos. Sin embargo, de acuerdo con el planteamiento seguido hasta aquí, este paso no es el más importante e incluso debería considerarse </w:t>
      </w:r>
      <w:r>
        <w:rPr>
          <w:rFonts w:eastAsia="Times New Roman"/>
          <w:color w:val="000000"/>
          <w:sz w:val="24"/>
          <w:lang w:val="es-ES"/>
        </w:rPr>
        <w:t xml:space="preserve">sólo como una conclusión de los dos primeros. Algunos cristianos con alta formación técnica deberían encargarse de estas propuestas que vienen de alternativas generadas por </w:t>
      </w:r>
      <w:r>
        <w:rPr>
          <w:rFonts w:eastAsia="Times New Roman"/>
          <w:i/>
          <w:color w:val="000000"/>
          <w:sz w:val="24"/>
          <w:lang w:val="es-ES"/>
        </w:rPr>
        <w:t xml:space="preserve">toda </w:t>
      </w:r>
      <w:r>
        <w:rPr>
          <w:rFonts w:eastAsia="Times New Roman"/>
          <w:color w:val="000000"/>
          <w:sz w:val="24"/>
          <w:lang w:val="es-ES"/>
        </w:rPr>
        <w:t>la comunidad (como hemos explicado en el primer paso).</w:t>
      </w:r>
    </w:p>
    <w:p w:rsidR="00FA342B" w:rsidRDefault="00976848">
      <w:pPr>
        <w:spacing w:before="239" w:line="276" w:lineRule="exact"/>
        <w:ind w:left="72" w:right="144"/>
        <w:jc w:val="both"/>
        <w:textAlignment w:val="baseline"/>
        <w:rPr>
          <w:rFonts w:eastAsia="Times New Roman"/>
          <w:color w:val="000000"/>
          <w:sz w:val="24"/>
          <w:lang w:val="es-ES"/>
        </w:rPr>
      </w:pPr>
      <w:r>
        <w:rPr>
          <w:rFonts w:eastAsia="Times New Roman"/>
          <w:color w:val="000000"/>
          <w:sz w:val="24"/>
          <w:lang w:val="es-ES"/>
        </w:rPr>
        <w:t>Si profundizamos en est</w:t>
      </w:r>
      <w:r>
        <w:rPr>
          <w:rFonts w:eastAsia="Times New Roman"/>
          <w:color w:val="000000"/>
          <w:sz w:val="24"/>
          <w:lang w:val="es-ES"/>
        </w:rPr>
        <w:t xml:space="preserve">a propuesta, podemos ver que realmente es una adaptación del clásico </w:t>
      </w:r>
      <w:r>
        <w:rPr>
          <w:rFonts w:eastAsia="Times New Roman"/>
          <w:i/>
          <w:color w:val="000000"/>
          <w:sz w:val="24"/>
          <w:lang w:val="es-ES"/>
        </w:rPr>
        <w:t xml:space="preserve">principio de subsidiariedad </w:t>
      </w:r>
      <w:r>
        <w:rPr>
          <w:rFonts w:eastAsia="Times New Roman"/>
          <w:color w:val="000000"/>
          <w:sz w:val="24"/>
          <w:lang w:val="es-ES"/>
        </w:rPr>
        <w:t xml:space="preserve">de la doctrina social de la Iglesia. Todo lo que las comunidades pequeñas y las entidades locales puedan hacer, debe hacerse en ese nivel. Es una injusticia y </w:t>
      </w:r>
      <w:r>
        <w:rPr>
          <w:rFonts w:eastAsia="Times New Roman"/>
          <w:color w:val="000000"/>
          <w:sz w:val="24"/>
          <w:lang w:val="es-ES"/>
        </w:rPr>
        <w:t>una distorsión asignar a grandes asociaciones lo que organizaciones más pequeñas pueden realizar. Este debería ser el énfasis principal, especialmente en estos días en los que a menudo se olvida este nivel. Pero a la vez, el mismo principio de subsidiaried</w:t>
      </w:r>
      <w:r>
        <w:rPr>
          <w:rFonts w:eastAsia="Times New Roman"/>
          <w:color w:val="000000"/>
          <w:sz w:val="24"/>
          <w:lang w:val="es-ES"/>
        </w:rPr>
        <w:t>ad también dice que las entidades socio-políticas de gran envergadura (estados nacionales o instituciones internacionales) deben realizar de manera efectiva y con los medios adecuados, todas esas tareas que les pertenecen, porque sólo ellas pueden en reali</w:t>
      </w:r>
      <w:r>
        <w:rPr>
          <w:rFonts w:eastAsia="Times New Roman"/>
          <w:color w:val="000000"/>
          <w:sz w:val="24"/>
          <w:lang w:val="es-ES"/>
        </w:rPr>
        <w:t>dad realizarlas. Por otro lado, conviene caer en la cuenta de que, de acuerdo con este principio, la iniciativa no debe esperarse de la jerarquía eclesial, sino de las prácticas concretas de las comunidades cristianas.</w:t>
      </w:r>
    </w:p>
    <w:p w:rsidR="00FA342B" w:rsidRDefault="00976848">
      <w:pPr>
        <w:spacing w:before="761" w:line="272" w:lineRule="exact"/>
        <w:ind w:left="72"/>
        <w:textAlignment w:val="baseline"/>
        <w:rPr>
          <w:rFonts w:ascii="Arial" w:eastAsia="Arial" w:hAnsi="Arial"/>
          <w:b/>
          <w:color w:val="000000"/>
          <w:sz w:val="24"/>
          <w:lang w:val="es-ES"/>
        </w:rPr>
      </w:pPr>
      <w:r>
        <w:rPr>
          <w:rFonts w:ascii="Arial" w:eastAsia="Arial" w:hAnsi="Arial"/>
          <w:b/>
          <w:color w:val="000000"/>
          <w:sz w:val="24"/>
          <w:lang w:val="es-ES"/>
        </w:rPr>
        <w:t>3.2. De la propuesta a la acción: tre</w:t>
      </w:r>
      <w:r>
        <w:rPr>
          <w:rFonts w:ascii="Arial" w:eastAsia="Arial" w:hAnsi="Arial"/>
          <w:b/>
          <w:color w:val="000000"/>
          <w:sz w:val="24"/>
          <w:lang w:val="es-ES"/>
        </w:rPr>
        <w:t>s ejemplos</w:t>
      </w:r>
    </w:p>
    <w:p w:rsidR="00FA342B" w:rsidRDefault="00976848">
      <w:pPr>
        <w:spacing w:before="241"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Los principios enunciados deben vivirse en la práctica cotidiana de las comunidades cristianas. Ocurre con frecuencia en nuestra acción sociopolítica que esperamos respuestas de la jerarquía a lo que en realidad nos corresponde como base social </w:t>
      </w:r>
      <w:r>
        <w:rPr>
          <w:rFonts w:eastAsia="Times New Roman"/>
          <w:color w:val="000000"/>
          <w:sz w:val="24"/>
          <w:lang w:val="es-ES"/>
        </w:rPr>
        <w:t>y eclesial (lo cual es un ejemplo más de que vivimos atrapados y entrampados en un modelo de acción política que busca influir desde arriba, desde el poder). A veces buscamos respuestas concretas en las encíclicas papales, sin reconocer que por su mismo ca</w:t>
      </w:r>
      <w:r>
        <w:rPr>
          <w:rFonts w:eastAsia="Times New Roman"/>
          <w:color w:val="000000"/>
          <w:sz w:val="24"/>
          <w:lang w:val="es-ES"/>
        </w:rPr>
        <w:t>rácter éstas deben ser generales, mientras que no ponemos la suficiente energía y creatividad para encarnar alternativas imaginativas en la praxis cotidiana de nuestras comunidades eclesiales. O nos sentimos defraudados porque a la Conferencia Episcopal le</w:t>
      </w:r>
      <w:r>
        <w:rPr>
          <w:rFonts w:eastAsia="Times New Roman"/>
          <w:color w:val="000000"/>
          <w:sz w:val="24"/>
          <w:lang w:val="es-ES"/>
        </w:rPr>
        <w:t xml:space="preserve"> falta valentía profética en sus declaraciones públicas, sin darnos cuenta de que la base eclesial no les ha proporcionado la creatividad y alternativa que sólo puede surgir de ella. Por ello, a continuación voy a ilustrar mi propuesta con algunos ejemplos</w:t>
      </w:r>
      <w:r>
        <w:rPr>
          <w:rFonts w:eastAsia="Times New Roman"/>
          <w:color w:val="000000"/>
          <w:sz w:val="24"/>
          <w:lang w:val="es-ES"/>
        </w:rPr>
        <w:t xml:space="preserve"> sencillos en los ámbitos político, económico y cultural.</w:t>
      </w:r>
    </w:p>
    <w:p w:rsidR="00FA342B" w:rsidRDefault="00976848">
      <w:pPr>
        <w:spacing w:before="238" w:after="423" w:line="276"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Consideremos, en primer lugar, </w:t>
      </w:r>
      <w:r>
        <w:rPr>
          <w:rFonts w:eastAsia="Times New Roman"/>
          <w:i/>
          <w:color w:val="000000"/>
          <w:spacing w:val="-1"/>
          <w:sz w:val="24"/>
          <w:lang w:val="es-ES"/>
        </w:rPr>
        <w:t>la posición ética de los cristianos sobre la violencia, el poder, la guerra y la paz</w:t>
      </w:r>
      <w:r>
        <w:rPr>
          <w:rFonts w:eastAsia="Times New Roman"/>
          <w:color w:val="000000"/>
          <w:spacing w:val="-1"/>
          <w:sz w:val="24"/>
          <w:lang w:val="es-ES"/>
        </w:rPr>
        <w:t xml:space="preserve">. Aunque en el siglo XX hemos visto los avances y el éxito (limitado) de la </w:t>
      </w:r>
      <w:proofErr w:type="spellStart"/>
      <w:r>
        <w:rPr>
          <w:rFonts w:eastAsia="Times New Roman"/>
          <w:color w:val="000000"/>
          <w:spacing w:val="-1"/>
          <w:sz w:val="24"/>
          <w:lang w:val="es-ES"/>
        </w:rPr>
        <w:t>noviole</w:t>
      </w:r>
      <w:r>
        <w:rPr>
          <w:rFonts w:eastAsia="Times New Roman"/>
          <w:color w:val="000000"/>
          <w:spacing w:val="-1"/>
          <w:sz w:val="24"/>
          <w:lang w:val="es-ES"/>
        </w:rPr>
        <w:t>ncia</w:t>
      </w:r>
      <w:proofErr w:type="spellEnd"/>
      <w:r>
        <w:rPr>
          <w:rFonts w:eastAsia="Times New Roman"/>
          <w:color w:val="000000"/>
          <w:spacing w:val="-1"/>
          <w:sz w:val="24"/>
          <w:lang w:val="es-ES"/>
        </w:rPr>
        <w:t xml:space="preserve"> política, no ha habido avances significativos hacia la abolición de los ejércitos como modo de resolver los conflictos internacionales. Los cristianos hemos contribuido a la creación de alternativas de </w:t>
      </w:r>
      <w:proofErr w:type="spellStart"/>
      <w:r>
        <w:rPr>
          <w:rFonts w:eastAsia="Times New Roman"/>
          <w:color w:val="000000"/>
          <w:spacing w:val="-1"/>
          <w:sz w:val="24"/>
          <w:lang w:val="es-ES"/>
        </w:rPr>
        <w:t>noviolencia</w:t>
      </w:r>
      <w:proofErr w:type="spellEnd"/>
      <w:r>
        <w:rPr>
          <w:rFonts w:eastAsia="Times New Roman"/>
          <w:color w:val="000000"/>
          <w:spacing w:val="-1"/>
          <w:sz w:val="24"/>
          <w:lang w:val="es-ES"/>
        </w:rPr>
        <w:t>, pero en realidad no ha habido una op</w:t>
      </w:r>
      <w:r>
        <w:rPr>
          <w:rFonts w:eastAsia="Times New Roman"/>
          <w:color w:val="000000"/>
          <w:spacing w:val="-1"/>
          <w:sz w:val="24"/>
          <w:lang w:val="es-ES"/>
        </w:rPr>
        <w:t xml:space="preserve">ción contundente y global por parte de la Iglesia. ¿Qué pasaría si, por ejemplo, el mismo número de cristianos que en estos momentos trabajan como capellanes militares (en España, hay más de 150, según datos del año 2004) se dedicaran a tiempo completo al </w:t>
      </w:r>
      <w:r>
        <w:rPr>
          <w:rFonts w:eastAsia="Times New Roman"/>
          <w:color w:val="000000"/>
          <w:spacing w:val="-1"/>
          <w:sz w:val="24"/>
          <w:lang w:val="es-ES"/>
        </w:rPr>
        <w:t xml:space="preserve">estudio, desarrollo y planificación de alternativas de defensa </w:t>
      </w:r>
      <w:proofErr w:type="spellStart"/>
      <w:r>
        <w:rPr>
          <w:rFonts w:eastAsia="Times New Roman"/>
          <w:color w:val="000000"/>
          <w:spacing w:val="-1"/>
          <w:sz w:val="24"/>
          <w:lang w:val="es-ES"/>
        </w:rPr>
        <w:t>noviolenta</w:t>
      </w:r>
      <w:proofErr w:type="spellEnd"/>
      <w:r>
        <w:rPr>
          <w:rFonts w:eastAsia="Times New Roman"/>
          <w:color w:val="000000"/>
          <w:spacing w:val="-1"/>
          <w:sz w:val="24"/>
          <w:lang w:val="es-ES"/>
        </w:rPr>
        <w:t xml:space="preserve"> durante los próximos cincuenta años? ¿Qué pasaría si todas las parroquias y movimientos eclesiales incluyesen un plan de formación en </w:t>
      </w:r>
      <w:proofErr w:type="spellStart"/>
      <w:r>
        <w:rPr>
          <w:rFonts w:eastAsia="Times New Roman"/>
          <w:color w:val="000000"/>
          <w:spacing w:val="-1"/>
          <w:sz w:val="24"/>
          <w:lang w:val="es-ES"/>
        </w:rPr>
        <w:t>noviolencia</w:t>
      </w:r>
      <w:proofErr w:type="spellEnd"/>
      <w:r>
        <w:rPr>
          <w:rFonts w:eastAsia="Times New Roman"/>
          <w:color w:val="000000"/>
          <w:spacing w:val="-1"/>
          <w:sz w:val="24"/>
          <w:lang w:val="es-ES"/>
        </w:rPr>
        <w:t xml:space="preserve"> activa para todos sus miembros? Creo</w:t>
      </w:r>
      <w:r>
        <w:rPr>
          <w:rFonts w:eastAsia="Times New Roman"/>
          <w:color w:val="000000"/>
          <w:spacing w:val="-1"/>
          <w:sz w:val="24"/>
          <w:lang w:val="es-ES"/>
        </w:rPr>
        <w:t xml:space="preserve"> que ésta sería la mejor contribución que la Iglesia podría y debería hacer para conseguir la paz mundial. Pero mientras tanto, </w:t>
      </w:r>
      <w:proofErr w:type="gramStart"/>
      <w:r>
        <w:rPr>
          <w:rFonts w:eastAsia="Times New Roman"/>
          <w:color w:val="000000"/>
          <w:spacing w:val="-1"/>
          <w:sz w:val="24"/>
          <w:lang w:val="es-ES"/>
        </w:rPr>
        <w:t>¿</w:t>
      </w:r>
      <w:proofErr w:type="gramEnd"/>
      <w:r>
        <w:rPr>
          <w:rFonts w:eastAsia="Times New Roman"/>
          <w:color w:val="000000"/>
          <w:spacing w:val="-1"/>
          <w:sz w:val="24"/>
          <w:lang w:val="es-ES"/>
        </w:rPr>
        <w:t>debería la</w:t>
      </w:r>
    </w:p>
    <w:p w:rsidR="00FA342B" w:rsidRPr="00976848" w:rsidRDefault="00FA342B">
      <w:pPr>
        <w:spacing w:before="238" w:after="423" w:line="276" w:lineRule="exact"/>
        <w:rPr>
          <w:lang w:val="es-PE"/>
        </w:rPr>
        <w:sectPr w:rsidR="00FA342B" w:rsidRPr="00976848">
          <w:pgSz w:w="11923" w:h="16843"/>
          <w:pgMar w:top="1400" w:right="1610" w:bottom="427" w:left="1573"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- 20 -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5" w:line="276" w:lineRule="exact"/>
        <w:ind w:left="72" w:right="144"/>
        <w:jc w:val="both"/>
        <w:textAlignment w:val="baseline"/>
        <w:rPr>
          <w:rFonts w:eastAsia="Times New Roman"/>
          <w:color w:val="000000"/>
          <w:sz w:val="24"/>
          <w:lang w:val="es-ES"/>
        </w:rPr>
      </w:pPr>
      <w:r>
        <w:rPr>
          <w:rFonts w:eastAsia="Times New Roman"/>
          <w:color w:val="000000"/>
          <w:sz w:val="24"/>
          <w:lang w:val="es-ES"/>
        </w:rPr>
        <w:lastRenderedPageBreak/>
        <w:t>Iglesia callarse ante la guerra, la investigación militar, el tráfico de armas, y cosas similares</w:t>
      </w:r>
      <w:proofErr w:type="gramStart"/>
      <w:r>
        <w:rPr>
          <w:rFonts w:eastAsia="Times New Roman"/>
          <w:color w:val="000000"/>
          <w:sz w:val="24"/>
          <w:lang w:val="es-ES"/>
        </w:rPr>
        <w:t>?</w:t>
      </w:r>
      <w:proofErr w:type="gramEnd"/>
      <w:r>
        <w:rPr>
          <w:rFonts w:eastAsia="Times New Roman"/>
          <w:color w:val="000000"/>
          <w:sz w:val="24"/>
          <w:lang w:val="es-ES"/>
        </w:rPr>
        <w:t xml:space="preserve"> No: estoy convencido de que debería levantar la voz con claridad, rigor y contundencia. Finalmente y como tercer paso, esos cristianos que se han visto llama</w:t>
      </w:r>
      <w:r>
        <w:rPr>
          <w:rFonts w:eastAsia="Times New Roman"/>
          <w:color w:val="000000"/>
          <w:sz w:val="24"/>
          <w:lang w:val="es-ES"/>
        </w:rPr>
        <w:t>dos a participar en acciones directas de desobediencia civil deberían continuar haciéndolo, aunque sus acciones serían mucho más significativas y potentes en el contexto que estoy planteando.</w:t>
      </w:r>
    </w:p>
    <w:p w:rsidR="00FA342B" w:rsidRDefault="00976848">
      <w:pPr>
        <w:spacing w:before="242" w:line="276"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Mi segundo ejemplo se refiere al </w:t>
      </w:r>
      <w:r>
        <w:rPr>
          <w:rFonts w:eastAsia="Times New Roman"/>
          <w:i/>
          <w:color w:val="000000"/>
          <w:spacing w:val="1"/>
          <w:sz w:val="24"/>
          <w:lang w:val="es-ES"/>
        </w:rPr>
        <w:t xml:space="preserve">terreno socioeconómico </w:t>
      </w:r>
      <w:r>
        <w:rPr>
          <w:rFonts w:eastAsia="Times New Roman"/>
          <w:color w:val="000000"/>
          <w:spacing w:val="1"/>
          <w:sz w:val="24"/>
          <w:lang w:val="es-ES"/>
        </w:rPr>
        <w:t xml:space="preserve">y trata </w:t>
      </w:r>
      <w:r>
        <w:rPr>
          <w:rFonts w:eastAsia="Times New Roman"/>
          <w:color w:val="000000"/>
          <w:spacing w:val="1"/>
          <w:sz w:val="24"/>
          <w:lang w:val="es-ES"/>
        </w:rPr>
        <w:t xml:space="preserve">de la posibilidad del </w:t>
      </w:r>
      <w:r>
        <w:rPr>
          <w:rFonts w:eastAsia="Times New Roman"/>
          <w:i/>
          <w:color w:val="000000"/>
          <w:spacing w:val="1"/>
          <w:sz w:val="24"/>
          <w:lang w:val="es-ES"/>
        </w:rPr>
        <w:t>socialismo</w:t>
      </w:r>
      <w:r>
        <w:rPr>
          <w:rFonts w:eastAsia="Times New Roman"/>
          <w:color w:val="000000"/>
          <w:spacing w:val="1"/>
          <w:sz w:val="24"/>
          <w:lang w:val="es-ES"/>
        </w:rPr>
        <w:t>. La postura más habitual entre los socialistas cristianos consiste en intentar influir en la política de partidos para que las decisiones que se tomen sean lo más progresistas que se pueda en lo referente al bienestar socia</w:t>
      </w:r>
      <w:r>
        <w:rPr>
          <w:rFonts w:eastAsia="Times New Roman"/>
          <w:color w:val="000000"/>
          <w:spacing w:val="1"/>
          <w:sz w:val="24"/>
          <w:lang w:val="es-ES"/>
        </w:rPr>
        <w:t>l, impuestos, servicios públicos, atención social, derechos cívicos, etc. Normalmente estoy de acuerdo con estas propuestas y no tengo ningún inconveniente con este planteamiento (excepto en el hecho de que las discusiones para tomar estas decisiones son t</w:t>
      </w:r>
      <w:r>
        <w:rPr>
          <w:rFonts w:eastAsia="Times New Roman"/>
          <w:color w:val="000000"/>
          <w:spacing w:val="1"/>
          <w:sz w:val="24"/>
          <w:lang w:val="es-ES"/>
        </w:rPr>
        <w:t>an sofisticadas desde el punto de vista técnico, que la inspiración cristiana puede resultar demasiado difusa a la hora de influir en un punto concreto). En cualquier caso, lo que sí afirmo con claridad es que la contribución más importante de los cristian</w:t>
      </w:r>
      <w:r>
        <w:rPr>
          <w:rFonts w:eastAsia="Times New Roman"/>
          <w:color w:val="000000"/>
          <w:spacing w:val="1"/>
          <w:sz w:val="24"/>
          <w:lang w:val="es-ES"/>
        </w:rPr>
        <w:t>os socialistas no se sitúa en el terreno de la toma de decisiones de políticas técnicas, sino en el ámbito de crear alternativas reales y públicas al capitalismo. Es decir, debemos hacer hincapié en vivir la práctica cotidiana de propiedad compartida, en g</w:t>
      </w:r>
      <w:r>
        <w:rPr>
          <w:rFonts w:eastAsia="Times New Roman"/>
          <w:color w:val="000000"/>
          <w:spacing w:val="1"/>
          <w:sz w:val="24"/>
          <w:lang w:val="es-ES"/>
        </w:rPr>
        <w:t>enerar instituciones que rompan con la lógica del mercado, en plasmar experimentos imaginativos que demuestren que es posible vivir de otra manera. En ocasiones estas personas o grupos necesitarían expresar su “no” al capitalismo con algunas herramientas p</w:t>
      </w:r>
      <w:r>
        <w:rPr>
          <w:rFonts w:eastAsia="Times New Roman"/>
          <w:color w:val="000000"/>
          <w:spacing w:val="1"/>
          <w:sz w:val="24"/>
          <w:lang w:val="es-ES"/>
        </w:rPr>
        <w:t>úblicas de la no-cooperación, como los boicots.</w:t>
      </w:r>
    </w:p>
    <w:p w:rsidR="00FA342B" w:rsidRDefault="00976848">
      <w:pPr>
        <w:spacing w:before="250" w:after="3063" w:line="276"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 xml:space="preserve">El ejemplo </w:t>
      </w:r>
      <w:r>
        <w:rPr>
          <w:rFonts w:eastAsia="Times New Roman"/>
          <w:i/>
          <w:color w:val="000000"/>
          <w:spacing w:val="1"/>
          <w:sz w:val="24"/>
          <w:lang w:val="es-ES"/>
        </w:rPr>
        <w:t xml:space="preserve">sociocultural </w:t>
      </w:r>
      <w:r>
        <w:rPr>
          <w:rFonts w:eastAsia="Times New Roman"/>
          <w:color w:val="000000"/>
          <w:spacing w:val="1"/>
          <w:sz w:val="24"/>
          <w:lang w:val="es-ES"/>
        </w:rPr>
        <w:t xml:space="preserve">tiene que ver con la </w:t>
      </w:r>
      <w:r>
        <w:rPr>
          <w:rFonts w:eastAsia="Times New Roman"/>
          <w:i/>
          <w:color w:val="000000"/>
          <w:spacing w:val="1"/>
          <w:sz w:val="24"/>
          <w:lang w:val="es-ES"/>
        </w:rPr>
        <w:t>inmigración</w:t>
      </w:r>
      <w:r>
        <w:rPr>
          <w:rFonts w:eastAsia="Times New Roman"/>
          <w:color w:val="000000"/>
          <w:spacing w:val="1"/>
          <w:sz w:val="24"/>
          <w:lang w:val="es-ES"/>
        </w:rPr>
        <w:t>. De acuerdo con el marco de análisis que estoy proponiendo, la postura cristiana en este tema debería enfocarse hacia la creación de una comunidad real de “nacionales” e inmigrantes con o sin papeles, sin tener en cuenta su origen, lengua, status económic</w:t>
      </w:r>
      <w:r>
        <w:rPr>
          <w:rFonts w:eastAsia="Times New Roman"/>
          <w:color w:val="000000"/>
          <w:spacing w:val="1"/>
          <w:sz w:val="24"/>
          <w:lang w:val="es-ES"/>
        </w:rPr>
        <w:t>o o bagaje cultural. Demostrar que es posible conseguir una comunidad integrada sin ningún tipo de división sería nuestra contribución política más importante en el terreno de la inmigración. Esto supone toda una manera diferente de concebir la integración</w:t>
      </w:r>
      <w:r>
        <w:rPr>
          <w:rFonts w:eastAsia="Times New Roman"/>
          <w:color w:val="000000"/>
          <w:spacing w:val="1"/>
          <w:sz w:val="24"/>
          <w:lang w:val="es-ES"/>
        </w:rPr>
        <w:t>, la educación, la sanidad, las condiciones de trabajo, las condiciones jurídicas, la celebración eucarística, las relaciones de vecindario, la concepción del Estado y la ciudadanía: es decir, una verdadera alternativa real. Por supuesto, también sería des</w:t>
      </w:r>
      <w:r>
        <w:rPr>
          <w:rFonts w:eastAsia="Times New Roman"/>
          <w:color w:val="000000"/>
          <w:spacing w:val="1"/>
          <w:sz w:val="24"/>
          <w:lang w:val="es-ES"/>
        </w:rPr>
        <w:t xml:space="preserve">eable que algunos cristianos hicieran propuestas técnicas para mejorar y regular las leyes de inmigración y de las relaciones internacionales; y que otros cristianos lucharan más directamente oponiéndose a las leyes injustas incluso planteando campañas de </w:t>
      </w:r>
      <w:r>
        <w:rPr>
          <w:rFonts w:eastAsia="Times New Roman"/>
          <w:color w:val="000000"/>
          <w:spacing w:val="1"/>
          <w:sz w:val="24"/>
          <w:lang w:val="es-ES"/>
        </w:rPr>
        <w:t>desobediencia civil. De todos modos, me gustaría insistir en que sólo una verdadera alternativa cristiana radical proporcionaría un contexto en el que nuestras propuestas y acciones tuvieran sentido y coherencia.</w:t>
      </w:r>
    </w:p>
    <w:p w:rsidR="00FA342B" w:rsidRPr="00976848" w:rsidRDefault="00FA342B">
      <w:pPr>
        <w:spacing w:before="250" w:after="3063" w:line="276" w:lineRule="exact"/>
        <w:rPr>
          <w:lang w:val="es-PE"/>
        </w:rPr>
        <w:sectPr w:rsidR="00FA342B" w:rsidRPr="00976848">
          <w:pgSz w:w="11923" w:h="16843"/>
          <w:pgMar w:top="1400" w:right="1598" w:bottom="427" w:left="1585"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- 21 -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after="14" w:line="400" w:lineRule="exact"/>
        <w:ind w:left="72" w:right="576"/>
        <w:textAlignment w:val="baseline"/>
        <w:rPr>
          <w:rFonts w:ascii="Tahoma" w:eastAsia="Tahoma" w:hAnsi="Tahoma"/>
          <w:b/>
          <w:color w:val="000000"/>
          <w:spacing w:val="-16"/>
          <w:sz w:val="29"/>
          <w:lang w:val="es-ES"/>
        </w:rPr>
      </w:pPr>
      <w:r>
        <w:rPr>
          <w:rFonts w:ascii="Tahoma" w:eastAsia="Tahoma" w:hAnsi="Tahoma"/>
          <w:b/>
          <w:color w:val="000000"/>
          <w:spacing w:val="-16"/>
          <w:sz w:val="29"/>
          <w:lang w:val="es-ES"/>
        </w:rPr>
        <w:lastRenderedPageBreak/>
        <w:t>CONCLU</w:t>
      </w:r>
      <w:r>
        <w:rPr>
          <w:rFonts w:ascii="Tahoma" w:eastAsia="Tahoma" w:hAnsi="Tahoma"/>
          <w:b/>
          <w:color w:val="000000"/>
          <w:spacing w:val="-16"/>
          <w:sz w:val="29"/>
          <w:lang w:val="es-ES"/>
        </w:rPr>
        <w:t>SIÓN. EL CUERPO DE CRISTO COMO ECLESIOLOGÍA RADICAL</w:t>
      </w:r>
    </w:p>
    <w:p w:rsidR="00FA342B" w:rsidRDefault="00FA342B">
      <w:pPr>
        <w:spacing w:before="254" w:line="276" w:lineRule="exact"/>
        <w:ind w:left="72" w:right="144"/>
        <w:jc w:val="both"/>
        <w:textAlignment w:val="baseline"/>
        <w:rPr>
          <w:rFonts w:eastAsia="Times New Roman"/>
          <w:color w:val="000000"/>
          <w:sz w:val="24"/>
          <w:lang w:val="es-ES"/>
        </w:rPr>
      </w:pPr>
      <w:r w:rsidRPr="00FA342B">
        <w:pict>
          <v:line id="_x0000_s1032" style="position:absolute;left:0;text-align:left;z-index:251658240;mso-position-horizontal-relative:page;mso-position-vertical-relative:page" from="83.05pt,114.95pt" to="511.75pt,114.95pt" strokeweight=".95pt">
            <w10:wrap anchorx="page" anchory="page"/>
          </v:line>
        </w:pict>
      </w:r>
      <w:r w:rsidR="00976848">
        <w:rPr>
          <w:rFonts w:eastAsia="Times New Roman"/>
          <w:color w:val="000000"/>
          <w:sz w:val="24"/>
          <w:lang w:val="es-ES"/>
        </w:rPr>
        <w:t xml:space="preserve">Para terminar, quiero volver a la imagen del Cuerpo de Cristo, tan querida y usada por </w:t>
      </w:r>
      <w:proofErr w:type="spellStart"/>
      <w:r w:rsidR="00976848">
        <w:rPr>
          <w:rFonts w:eastAsia="Times New Roman"/>
          <w:color w:val="000000"/>
          <w:sz w:val="24"/>
          <w:lang w:val="es-ES"/>
        </w:rPr>
        <w:t>Dorothy</w:t>
      </w:r>
      <w:proofErr w:type="spellEnd"/>
      <w:r w:rsidR="00976848">
        <w:rPr>
          <w:rFonts w:eastAsia="Times New Roman"/>
          <w:color w:val="000000"/>
          <w:sz w:val="24"/>
          <w:lang w:val="es-ES"/>
        </w:rPr>
        <w:t xml:space="preserve"> </w:t>
      </w:r>
      <w:proofErr w:type="spellStart"/>
      <w:r w:rsidR="00976848">
        <w:rPr>
          <w:rFonts w:eastAsia="Times New Roman"/>
          <w:color w:val="000000"/>
          <w:sz w:val="24"/>
          <w:lang w:val="es-ES"/>
        </w:rPr>
        <w:t>Day</w:t>
      </w:r>
      <w:proofErr w:type="spellEnd"/>
      <w:r w:rsidR="00976848">
        <w:rPr>
          <w:rFonts w:eastAsia="Times New Roman"/>
          <w:color w:val="000000"/>
          <w:sz w:val="24"/>
          <w:lang w:val="es-ES"/>
        </w:rPr>
        <w:t xml:space="preserve">, porque me parece que ofrece un principio articulador que puede unificar diversas propuestas y comunidades fragmentadas, proporcionando una alternativa real </w:t>
      </w:r>
      <w:r w:rsidR="00976848">
        <w:rPr>
          <w:rFonts w:eastAsia="Times New Roman"/>
          <w:color w:val="000000"/>
          <w:sz w:val="24"/>
          <w:lang w:val="es-ES"/>
        </w:rPr>
        <w:t>al sistema capitalista.</w:t>
      </w:r>
    </w:p>
    <w:p w:rsidR="00FA342B" w:rsidRDefault="00976848">
      <w:pPr>
        <w:spacing w:before="242" w:line="276" w:lineRule="exact"/>
        <w:ind w:left="72" w:right="144"/>
        <w:jc w:val="both"/>
        <w:textAlignment w:val="baseline"/>
        <w:rPr>
          <w:rFonts w:eastAsia="Times New Roman"/>
          <w:color w:val="000000"/>
          <w:sz w:val="24"/>
          <w:lang w:val="es-ES"/>
        </w:rPr>
      </w:pPr>
      <w:r>
        <w:rPr>
          <w:rFonts w:eastAsia="Times New Roman"/>
          <w:color w:val="000000"/>
          <w:sz w:val="24"/>
          <w:lang w:val="es-ES"/>
        </w:rPr>
        <w:t>En nuestros días, especialmente en el Cuarto Mundo ay en los contextos de exclusión</w:t>
      </w:r>
      <w:r>
        <w:rPr>
          <w:rFonts w:eastAsia="Times New Roman"/>
          <w:color w:val="000000"/>
          <w:sz w:val="24"/>
          <w:vertAlign w:val="superscript"/>
          <w:lang w:val="es-ES"/>
        </w:rPr>
        <w:t>17</w:t>
      </w:r>
      <w:r>
        <w:rPr>
          <w:rFonts w:eastAsia="Times New Roman"/>
          <w:color w:val="000000"/>
          <w:sz w:val="24"/>
          <w:lang w:val="es-ES"/>
        </w:rPr>
        <w:t>, no tenemos un Pueblo capaz de “obtener” su liberación integral. Parece que el Pueblo, en tanto que sujeto colectivo lo suficientemente fuerte com</w:t>
      </w:r>
      <w:r>
        <w:rPr>
          <w:rFonts w:eastAsia="Times New Roman"/>
          <w:color w:val="000000"/>
          <w:sz w:val="24"/>
          <w:lang w:val="es-ES"/>
        </w:rPr>
        <w:t>o para revertir la historia, ha quedado difuminado. Lo que encontramos ahora, sobre todo en el Cuarto Mundo, es un número de personas que sufren un grado de deshumanización tal que difícilmente se pueden considerar como sujetos de ninguna revolución. El ri</w:t>
      </w:r>
      <w:r>
        <w:rPr>
          <w:rFonts w:eastAsia="Times New Roman"/>
          <w:color w:val="000000"/>
          <w:sz w:val="24"/>
          <w:lang w:val="es-ES"/>
        </w:rPr>
        <w:t>esgo es caer en el individualismo o replegarse en el intimismo espiritualista. Por ello, considero que el término del Cuerpo de Cristo ofrece un marco realista, encarnado y potente para plantar cara a la injusticia que sufrimos cotidianamente.</w:t>
      </w:r>
    </w:p>
    <w:p w:rsidR="00FA342B" w:rsidRDefault="00976848">
      <w:pPr>
        <w:spacing w:before="240" w:line="276" w:lineRule="exact"/>
        <w:ind w:left="72" w:right="144"/>
        <w:jc w:val="both"/>
        <w:textAlignment w:val="baseline"/>
        <w:rPr>
          <w:rFonts w:eastAsia="Times New Roman"/>
          <w:color w:val="000000"/>
          <w:sz w:val="24"/>
          <w:lang w:val="es-ES"/>
        </w:rPr>
      </w:pPr>
      <w:r>
        <w:rPr>
          <w:rFonts w:eastAsia="Times New Roman"/>
          <w:color w:val="000000"/>
          <w:sz w:val="24"/>
          <w:lang w:val="es-ES"/>
        </w:rPr>
        <w:t>El Cuerpo de</w:t>
      </w:r>
      <w:r>
        <w:rPr>
          <w:rFonts w:eastAsia="Times New Roman"/>
          <w:color w:val="000000"/>
          <w:sz w:val="24"/>
          <w:lang w:val="es-ES"/>
        </w:rPr>
        <w:t xml:space="preserve"> Cristo habla clara y directamente sobre la tortura, la violencia doméstica a las mujeres, los corredores de la muerte, los abusos sexuales a menores, el aborto, la anorexia, la bulimia, los embarazos adolescentes, la violación. El Cuerpo de Cristo abraza </w:t>
      </w:r>
      <w:r>
        <w:rPr>
          <w:rFonts w:eastAsia="Times New Roman"/>
          <w:color w:val="000000"/>
          <w:sz w:val="24"/>
          <w:lang w:val="es-ES"/>
        </w:rPr>
        <w:t xml:space="preserve">a </w:t>
      </w:r>
      <w:proofErr w:type="spellStart"/>
      <w:r>
        <w:rPr>
          <w:rFonts w:eastAsia="Times New Roman"/>
          <w:color w:val="000000"/>
          <w:sz w:val="24"/>
          <w:lang w:val="es-ES"/>
        </w:rPr>
        <w:t>yonkis</w:t>
      </w:r>
      <w:proofErr w:type="spellEnd"/>
      <w:r>
        <w:rPr>
          <w:rFonts w:eastAsia="Times New Roman"/>
          <w:color w:val="000000"/>
          <w:sz w:val="24"/>
          <w:lang w:val="es-ES"/>
        </w:rPr>
        <w:t xml:space="preserve"> que pasean sus cuerpos llenos de sida deambulando por las calles de cualquier gran ciudad, a niños con las tripas hinchadas a causa del hambre y la sed, a cuerpos lisiados tras las bombas o las minas, a cuerpos dañados de trabajadores en la econom</w:t>
      </w:r>
      <w:r>
        <w:rPr>
          <w:rFonts w:eastAsia="Times New Roman"/>
          <w:color w:val="000000"/>
          <w:sz w:val="24"/>
          <w:lang w:val="es-ES"/>
        </w:rPr>
        <w:t xml:space="preserve">ía sumergida, a mendigos tirados en los bancos de la calle, a cuerpos moribundos intentando atravesar el Estrecho, a cuerpos de presos en la celda solitaria o hacinada de cualquier cárcel. En palabras de los “Objetivos y Fines”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w:t>
      </w:r>
      <w:proofErr w:type="spellStart"/>
      <w:r>
        <w:rPr>
          <w:rFonts w:eastAsia="Times New Roman"/>
          <w:color w:val="000000"/>
          <w:sz w:val="24"/>
          <w:lang w:val="es-ES"/>
        </w:rPr>
        <w:t>Movement</w:t>
      </w:r>
      <w:proofErr w:type="spellEnd"/>
      <w:r>
        <w:rPr>
          <w:rFonts w:eastAsia="Times New Roman"/>
          <w:color w:val="000000"/>
          <w:sz w:val="24"/>
          <w:lang w:val="es-ES"/>
        </w:rPr>
        <w:t xml:space="preserve"> en 1940:</w:t>
      </w:r>
    </w:p>
    <w:p w:rsidR="00FA342B" w:rsidRDefault="00976848">
      <w:pPr>
        <w:spacing w:before="264" w:line="276"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“Esta enseñanza, la doctrina del Cuerpo Místico de Cristo, implica en la actualidad el tema de los sindicatos (en donde todos los hombres son hermanos); implica la cuestión racial; implica las cooperativas, los bancos de crédito para los pobres, </w:t>
      </w:r>
      <w:r>
        <w:rPr>
          <w:rFonts w:eastAsia="Times New Roman"/>
          <w:color w:val="000000"/>
          <w:sz w:val="24"/>
          <w:lang w:val="es-ES"/>
        </w:rPr>
        <w:t>los talleres; implica casas de hospitalidad y comunidades agrarias. Así, con todos estos medios, podemos vivir como si de verdad creyésemos que todos somos miembros unos de otros, sabiendo que cuando 'la salud de un miembro sufre, se debilita la salud de t</w:t>
      </w:r>
      <w:r>
        <w:rPr>
          <w:rFonts w:eastAsia="Times New Roman"/>
          <w:color w:val="000000"/>
          <w:sz w:val="24"/>
          <w:lang w:val="es-ES"/>
        </w:rPr>
        <w:t>odo el cuerpo’.”</w:t>
      </w:r>
      <w:r>
        <w:rPr>
          <w:rFonts w:eastAsia="Times New Roman"/>
          <w:color w:val="000000"/>
          <w:sz w:val="24"/>
          <w:vertAlign w:val="superscript"/>
          <w:lang w:val="es-ES"/>
        </w:rPr>
        <w:t>18</w:t>
      </w:r>
      <w:r>
        <w:rPr>
          <w:rFonts w:eastAsia="Times New Roman"/>
          <w:color w:val="000000"/>
          <w:sz w:val="17"/>
          <w:lang w:val="es-ES"/>
        </w:rPr>
        <w:t xml:space="preserve"> </w:t>
      </w:r>
    </w:p>
    <w:p w:rsidR="00FA342B" w:rsidRDefault="00976848">
      <w:pPr>
        <w:spacing w:before="206" w:line="276" w:lineRule="exact"/>
        <w:ind w:left="72" w:right="144"/>
        <w:jc w:val="both"/>
        <w:textAlignment w:val="baseline"/>
        <w:rPr>
          <w:rFonts w:eastAsia="Times New Roman"/>
          <w:color w:val="000000"/>
          <w:spacing w:val="1"/>
          <w:sz w:val="24"/>
          <w:lang w:val="es-ES"/>
        </w:rPr>
      </w:pPr>
      <w:r>
        <w:rPr>
          <w:rFonts w:eastAsia="Times New Roman"/>
          <w:color w:val="000000"/>
          <w:spacing w:val="1"/>
          <w:sz w:val="24"/>
          <w:lang w:val="es-ES"/>
        </w:rPr>
        <w:t>El Cuerpo de Cristo habla de comunión, de relaciones inclusivas, de acogida incondicional, de unión-en-la-diferencia, de incorporación a un mundo común. El Cuerpo de Cristo habla de la Eucaristía, del Señor Jesús y sus curaciones, del C</w:t>
      </w:r>
      <w:r>
        <w:rPr>
          <w:rFonts w:eastAsia="Times New Roman"/>
          <w:color w:val="000000"/>
          <w:spacing w:val="1"/>
          <w:sz w:val="24"/>
          <w:lang w:val="es-ES"/>
        </w:rPr>
        <w:t>risto Cósmico y la recapitulación final de cada uno de los cuerpos, caricias, abrazos y llantos de la historia humana. El Cuerpo de Cristo edifica la Iglesia como una alternativa real y visible al sistema dominante. El Cuerpo de Cristo muestra que realment</w:t>
      </w:r>
      <w:r>
        <w:rPr>
          <w:rFonts w:eastAsia="Times New Roman"/>
          <w:color w:val="000000"/>
          <w:spacing w:val="1"/>
          <w:sz w:val="24"/>
          <w:lang w:val="es-ES"/>
        </w:rPr>
        <w:t>e otro mundo es posible.</w:t>
      </w:r>
    </w:p>
    <w:p w:rsidR="00FA342B" w:rsidRDefault="00976848">
      <w:pPr>
        <w:spacing w:before="259" w:after="952" w:line="269"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Esta noción cristiana y teológica tiene, pues, implicaciones políticas de carácter revolucionario. Escuchemos a dos pensadores contemporáneos que vienen de la tradición anarquista. Toni </w:t>
      </w:r>
      <w:proofErr w:type="spellStart"/>
      <w:r>
        <w:rPr>
          <w:rFonts w:eastAsia="Times New Roman"/>
          <w:color w:val="000000"/>
          <w:sz w:val="24"/>
          <w:lang w:val="es-ES"/>
        </w:rPr>
        <w:t>Negri</w:t>
      </w:r>
      <w:proofErr w:type="spellEnd"/>
      <w:r>
        <w:rPr>
          <w:rFonts w:eastAsia="Times New Roman"/>
          <w:color w:val="000000"/>
          <w:sz w:val="24"/>
          <w:lang w:val="es-ES"/>
        </w:rPr>
        <w:t xml:space="preserve"> y Michael </w:t>
      </w:r>
      <w:proofErr w:type="spellStart"/>
      <w:r>
        <w:rPr>
          <w:rFonts w:eastAsia="Times New Roman"/>
          <w:color w:val="000000"/>
          <w:sz w:val="24"/>
          <w:lang w:val="es-ES"/>
        </w:rPr>
        <w:t>Hardt</w:t>
      </w:r>
      <w:proofErr w:type="spellEnd"/>
      <w:r>
        <w:rPr>
          <w:rFonts w:eastAsia="Times New Roman"/>
          <w:color w:val="000000"/>
          <w:sz w:val="24"/>
          <w:lang w:val="es-ES"/>
        </w:rPr>
        <w:t xml:space="preserve"> escriben:</w:t>
      </w:r>
    </w:p>
    <w:p w:rsidR="00FA342B" w:rsidRPr="00976848" w:rsidRDefault="00FA342B">
      <w:pPr>
        <w:spacing w:before="259" w:after="952" w:line="269" w:lineRule="exact"/>
        <w:rPr>
          <w:lang w:val="es-PE"/>
        </w:rPr>
        <w:sectPr w:rsidR="00FA342B" w:rsidRPr="00976848">
          <w:pgSz w:w="11923" w:h="16843"/>
          <w:pgMar w:top="1460" w:right="1605" w:bottom="427" w:left="1578" w:header="720" w:footer="720" w:gutter="0"/>
          <w:cols w:space="720"/>
        </w:sectPr>
      </w:pPr>
    </w:p>
    <w:p w:rsidR="00FA342B" w:rsidRDefault="00976848">
      <w:pPr>
        <w:spacing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- 22 -</w:t>
      </w:r>
    </w:p>
    <w:p w:rsidR="00FA342B" w:rsidRPr="00976848" w:rsidRDefault="00FA342B">
      <w:pPr>
        <w:rPr>
          <w:lang w:val="es-PE"/>
        </w:rPr>
        <w:sectPr w:rsidR="00FA342B" w:rsidRPr="00976848">
          <w:type w:val="continuous"/>
          <w:pgSz w:w="11923" w:h="16843"/>
          <w:pgMar w:top="1460" w:right="1586" w:bottom="427" w:left="1597" w:header="720" w:footer="720" w:gutter="0"/>
          <w:cols w:space="720"/>
        </w:sectPr>
      </w:pPr>
    </w:p>
    <w:p w:rsidR="00FA342B" w:rsidRDefault="00976848">
      <w:pPr>
        <w:spacing w:before="52" w:line="277" w:lineRule="exact"/>
        <w:ind w:left="72" w:right="144"/>
        <w:jc w:val="both"/>
        <w:textAlignment w:val="baseline"/>
        <w:rPr>
          <w:rFonts w:eastAsia="Times New Roman"/>
          <w:color w:val="000000"/>
          <w:sz w:val="24"/>
          <w:lang w:val="es-ES"/>
        </w:rPr>
      </w:pPr>
      <w:r>
        <w:rPr>
          <w:rFonts w:eastAsia="Times New Roman"/>
          <w:color w:val="000000"/>
          <w:sz w:val="24"/>
          <w:lang w:val="es-ES"/>
        </w:rPr>
        <w:lastRenderedPageBreak/>
        <w:t>“A la globalización debe oponérsele una contra-globalización, al Imperio un contra-Imperio. A este respecto, podemos recurrir a la visión de San Agustín de un proyecto con el que enfrentarse al decadente Imperio Romano. Ninguna comu</w:t>
      </w:r>
      <w:r>
        <w:rPr>
          <w:rFonts w:eastAsia="Times New Roman"/>
          <w:color w:val="000000"/>
          <w:sz w:val="24"/>
          <w:lang w:val="es-ES"/>
        </w:rPr>
        <w:t xml:space="preserve">nidad limitada podía con éxito proporcionar una alternativa al poder imperial; sólo una comunidad universal y católica que consiguiese unir a </w:t>
      </w:r>
      <w:proofErr w:type="gramStart"/>
      <w:r>
        <w:rPr>
          <w:rFonts w:eastAsia="Times New Roman"/>
          <w:color w:val="000000"/>
          <w:sz w:val="24"/>
          <w:lang w:val="es-ES"/>
        </w:rPr>
        <w:t>todas</w:t>
      </w:r>
      <w:proofErr w:type="gramEnd"/>
      <w:r>
        <w:rPr>
          <w:rFonts w:eastAsia="Times New Roman"/>
          <w:color w:val="000000"/>
          <w:sz w:val="24"/>
          <w:lang w:val="es-ES"/>
        </w:rPr>
        <w:t xml:space="preserve"> los pueblos y lenguas en un único peregrinar podía lograrlo. La ciudad divina es una ciudad universal de ext</w:t>
      </w:r>
      <w:r>
        <w:rPr>
          <w:rFonts w:eastAsia="Times New Roman"/>
          <w:color w:val="000000"/>
          <w:sz w:val="24"/>
          <w:lang w:val="es-ES"/>
        </w:rPr>
        <w:t>ranjeros, que se juntan, cooperan, se comunican.”</w:t>
      </w:r>
      <w:r>
        <w:rPr>
          <w:rFonts w:eastAsia="Times New Roman"/>
          <w:color w:val="000000"/>
          <w:sz w:val="24"/>
          <w:vertAlign w:val="superscript"/>
          <w:lang w:val="es-ES"/>
        </w:rPr>
        <w:t>19</w:t>
      </w:r>
      <w:r>
        <w:rPr>
          <w:rFonts w:eastAsia="Times New Roman"/>
          <w:color w:val="000000"/>
          <w:sz w:val="17"/>
          <w:lang w:val="es-ES"/>
        </w:rPr>
        <w:t xml:space="preserve"> </w:t>
      </w:r>
    </w:p>
    <w:p w:rsidR="00FA342B" w:rsidRDefault="00976848">
      <w:pPr>
        <w:spacing w:before="176"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Y estos autores acaban su libro con las siguientes palabras: “La militancia en la actualidad es una actividad positiva, constructiva e innovadora. Ésta es la forma en la que nosotros y todos los que se rebelan contra el dominio del capital nos reconocemos </w:t>
      </w:r>
      <w:r>
        <w:rPr>
          <w:rFonts w:eastAsia="Times New Roman"/>
          <w:color w:val="000000"/>
          <w:sz w:val="24"/>
          <w:lang w:val="es-ES"/>
        </w:rPr>
        <w:t>a nosotros mismos como militantes hoy. Los militantes resisten los mandatos imperiales de una manera creativa. [...]. Esta militancia convierte la resistencia en contrapoder y convierte la rebelión en un proyecto de amor”</w:t>
      </w:r>
      <w:r>
        <w:rPr>
          <w:rFonts w:eastAsia="Times New Roman"/>
          <w:color w:val="000000"/>
          <w:sz w:val="24"/>
          <w:vertAlign w:val="superscript"/>
          <w:lang w:val="es-ES"/>
        </w:rPr>
        <w:t>20</w:t>
      </w:r>
      <w:r>
        <w:rPr>
          <w:rFonts w:eastAsia="Times New Roman"/>
          <w:color w:val="000000"/>
          <w:sz w:val="24"/>
          <w:lang w:val="es-ES"/>
        </w:rPr>
        <w:t>.</w:t>
      </w:r>
    </w:p>
    <w:p w:rsidR="00FA342B" w:rsidRDefault="00976848">
      <w:pPr>
        <w:spacing w:before="239" w:after="8871" w:line="277"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la estela de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y d</w:t>
      </w:r>
      <w:r>
        <w:rPr>
          <w:rFonts w:eastAsia="Times New Roman"/>
          <w:color w:val="000000"/>
          <w:sz w:val="24"/>
          <w:lang w:val="es-ES"/>
        </w:rPr>
        <w:t xml:space="preserve">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las comunidades cristianas radicales pueden ser nuestro modo de encarnar el proyecto amoroso de Dios en un auténtico contra-Imperio, el Cuerpo de Cristo. Estamos llamados a vivir un camino de descenso radical de consecuencias revolucion</w:t>
      </w:r>
      <w:r>
        <w:rPr>
          <w:rFonts w:eastAsia="Times New Roman"/>
          <w:color w:val="000000"/>
          <w:sz w:val="24"/>
          <w:lang w:val="es-ES"/>
        </w:rPr>
        <w:t>arias, para poder plasmar una verdadera revolución desde abajo.</w:t>
      </w:r>
    </w:p>
    <w:p w:rsidR="00FA342B" w:rsidRPr="00976848" w:rsidRDefault="00FA342B">
      <w:pPr>
        <w:spacing w:before="239" w:after="8871" w:line="277" w:lineRule="exact"/>
        <w:rPr>
          <w:lang w:val="es-PE"/>
        </w:rPr>
        <w:sectPr w:rsidR="00FA342B" w:rsidRPr="00976848">
          <w:pgSz w:w="11923" w:h="16843"/>
          <w:pgMar w:top="1400" w:right="1601" w:bottom="427" w:left="1582"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- 23 -</w:t>
      </w:r>
    </w:p>
    <w:p w:rsidR="00FA342B" w:rsidRPr="00976848" w:rsidRDefault="00FA342B">
      <w:pPr>
        <w:rPr>
          <w:lang w:val="es-PE"/>
        </w:rPr>
        <w:sectPr w:rsidR="00FA342B" w:rsidRPr="00976848">
          <w:type w:val="continuous"/>
          <w:pgSz w:w="11923" w:h="16843"/>
          <w:pgMar w:top="1400" w:right="1586" w:bottom="427" w:left="1597" w:header="720" w:footer="720" w:gutter="0"/>
          <w:cols w:space="720"/>
        </w:sectPr>
      </w:pPr>
    </w:p>
    <w:p w:rsidR="00FA342B" w:rsidRDefault="00976848">
      <w:pPr>
        <w:spacing w:before="18" w:after="24" w:line="341" w:lineRule="exact"/>
        <w:ind w:left="72"/>
        <w:textAlignment w:val="baseline"/>
        <w:rPr>
          <w:rFonts w:ascii="Tahoma" w:eastAsia="Tahoma" w:hAnsi="Tahoma"/>
          <w:b/>
          <w:color w:val="000000"/>
          <w:spacing w:val="-17"/>
          <w:sz w:val="29"/>
          <w:lang w:val="es-ES"/>
        </w:rPr>
      </w:pPr>
      <w:r>
        <w:rPr>
          <w:rFonts w:ascii="Tahoma" w:eastAsia="Tahoma" w:hAnsi="Tahoma"/>
          <w:b/>
          <w:color w:val="000000"/>
          <w:spacing w:val="-17"/>
          <w:sz w:val="29"/>
          <w:lang w:val="es-ES"/>
        </w:rPr>
        <w:lastRenderedPageBreak/>
        <w:t>ANEXO: PETER MAURIN, KÉNOSIS Y REVOLUCIÓN</w:t>
      </w:r>
    </w:p>
    <w:p w:rsidR="00FA342B" w:rsidRDefault="00FA342B">
      <w:pPr>
        <w:spacing w:before="254" w:line="276" w:lineRule="exact"/>
        <w:ind w:left="72" w:right="144"/>
        <w:jc w:val="both"/>
        <w:textAlignment w:val="baseline"/>
        <w:rPr>
          <w:rFonts w:eastAsia="Times New Roman"/>
          <w:color w:val="000000"/>
          <w:sz w:val="24"/>
          <w:lang w:val="es-ES"/>
        </w:rPr>
      </w:pPr>
      <w:r w:rsidRPr="00FA342B">
        <w:pict>
          <v:line id="_x0000_s1031" style="position:absolute;left:0;text-align:left;z-index:251659264;mso-position-horizontal-relative:page;mso-position-vertical-relative:page" from="83.05pt,93.35pt" to="511.75pt,93.35pt" strokeweight=".95pt">
            <w10:wrap anchorx="page" anchory="page"/>
          </v:line>
        </w:pict>
      </w:r>
      <w:r w:rsidR="00976848">
        <w:rPr>
          <w:rFonts w:eastAsia="Times New Roman"/>
          <w:color w:val="000000"/>
          <w:sz w:val="24"/>
          <w:lang w:val="es-ES"/>
        </w:rPr>
        <w:t xml:space="preserve">Peter </w:t>
      </w:r>
      <w:proofErr w:type="spellStart"/>
      <w:r w:rsidR="00976848">
        <w:rPr>
          <w:rFonts w:eastAsia="Times New Roman"/>
          <w:color w:val="000000"/>
          <w:sz w:val="24"/>
          <w:lang w:val="es-ES"/>
        </w:rPr>
        <w:t>Maurin</w:t>
      </w:r>
      <w:proofErr w:type="spellEnd"/>
      <w:r w:rsidR="00976848">
        <w:rPr>
          <w:rFonts w:eastAsia="Times New Roman"/>
          <w:color w:val="000000"/>
          <w:sz w:val="24"/>
          <w:lang w:val="es-ES"/>
        </w:rPr>
        <w:t xml:space="preserve">, cofundador del </w:t>
      </w:r>
      <w:proofErr w:type="spellStart"/>
      <w:r w:rsidR="00976848">
        <w:rPr>
          <w:rFonts w:eastAsia="Times New Roman"/>
          <w:color w:val="000000"/>
          <w:sz w:val="24"/>
          <w:lang w:val="es-ES"/>
        </w:rPr>
        <w:t>Catholic</w:t>
      </w:r>
      <w:proofErr w:type="spellEnd"/>
      <w:r w:rsidR="00976848">
        <w:rPr>
          <w:rFonts w:eastAsia="Times New Roman"/>
          <w:color w:val="000000"/>
          <w:sz w:val="24"/>
          <w:lang w:val="es-ES"/>
        </w:rPr>
        <w:t xml:space="preserve"> </w:t>
      </w:r>
      <w:proofErr w:type="spellStart"/>
      <w:r w:rsidR="00976848">
        <w:rPr>
          <w:rFonts w:eastAsia="Times New Roman"/>
          <w:color w:val="000000"/>
          <w:sz w:val="24"/>
          <w:lang w:val="es-ES"/>
        </w:rPr>
        <w:t>Worker</w:t>
      </w:r>
      <w:proofErr w:type="spellEnd"/>
      <w:r w:rsidR="00976848">
        <w:rPr>
          <w:rFonts w:eastAsia="Times New Roman"/>
          <w:color w:val="000000"/>
          <w:sz w:val="24"/>
          <w:lang w:val="es-ES"/>
        </w:rPr>
        <w:t xml:space="preserve">, murió en 1949. En su necrología, </w:t>
      </w:r>
      <w:proofErr w:type="spellStart"/>
      <w:r w:rsidR="00976848">
        <w:rPr>
          <w:rFonts w:eastAsia="Times New Roman"/>
          <w:color w:val="000000"/>
          <w:sz w:val="24"/>
          <w:lang w:val="es-ES"/>
        </w:rPr>
        <w:t>Dorothy</w:t>
      </w:r>
      <w:proofErr w:type="spellEnd"/>
      <w:r w:rsidR="00976848">
        <w:rPr>
          <w:rFonts w:eastAsia="Times New Roman"/>
          <w:color w:val="000000"/>
          <w:sz w:val="24"/>
          <w:lang w:val="es-ES"/>
        </w:rPr>
        <w:t xml:space="preserve"> escribió: “Peter fue el hombre pobre de sus días. Fue otro San Francisco de la era moderna”</w:t>
      </w:r>
      <w:r w:rsidR="00976848">
        <w:rPr>
          <w:rFonts w:eastAsia="Times New Roman"/>
          <w:color w:val="000000"/>
          <w:sz w:val="24"/>
          <w:vertAlign w:val="superscript"/>
          <w:lang w:val="es-ES"/>
        </w:rPr>
        <w:t>21</w:t>
      </w:r>
      <w:r w:rsidR="00976848">
        <w:rPr>
          <w:rFonts w:eastAsia="Times New Roman"/>
          <w:color w:val="000000"/>
          <w:sz w:val="24"/>
          <w:lang w:val="es-ES"/>
        </w:rPr>
        <w:t xml:space="preserve">. Ella misma retomó estas palabras en </w:t>
      </w:r>
      <w:r w:rsidR="00976848">
        <w:rPr>
          <w:rFonts w:eastAsia="Times New Roman"/>
          <w:i/>
          <w:color w:val="000000"/>
          <w:sz w:val="24"/>
          <w:lang w:val="es-ES"/>
        </w:rPr>
        <w:t>La Larga Soledad</w:t>
      </w:r>
      <w:r w:rsidR="00976848">
        <w:rPr>
          <w:rFonts w:eastAsia="Times New Roman"/>
          <w:color w:val="000000"/>
          <w:sz w:val="24"/>
          <w:lang w:val="es-ES"/>
        </w:rPr>
        <w:t>:</w:t>
      </w:r>
    </w:p>
    <w:p w:rsidR="00FA342B" w:rsidRDefault="00976848">
      <w:pPr>
        <w:spacing w:before="239" w:line="276" w:lineRule="exact"/>
        <w:ind w:left="72" w:right="144"/>
        <w:jc w:val="both"/>
        <w:textAlignment w:val="baseline"/>
        <w:rPr>
          <w:rFonts w:eastAsia="Times New Roman"/>
          <w:color w:val="000000"/>
          <w:sz w:val="24"/>
          <w:lang w:val="es-ES"/>
        </w:rPr>
      </w:pPr>
      <w:r>
        <w:rPr>
          <w:rFonts w:eastAsia="Times New Roman"/>
          <w:color w:val="000000"/>
          <w:sz w:val="24"/>
          <w:lang w:val="es-ES"/>
        </w:rPr>
        <w:t>“Peter ha sido insul</w:t>
      </w:r>
      <w:r>
        <w:rPr>
          <w:rFonts w:eastAsia="Times New Roman"/>
          <w:color w:val="000000"/>
          <w:sz w:val="24"/>
          <w:lang w:val="es-ES"/>
        </w:rPr>
        <w:t xml:space="preserve">tado e incomprendido en su vida, al igual que ha sido querido. Una vez le tomaron por el fontanero y le dejaron sentado en el sótano cuando había sido invitado a cenar. Otra vez le echaron de una reunión de los </w:t>
      </w:r>
      <w:proofErr w:type="spellStart"/>
      <w:r>
        <w:rPr>
          <w:rFonts w:eastAsia="Times New Roman"/>
          <w:i/>
          <w:color w:val="000000"/>
          <w:sz w:val="24"/>
          <w:lang w:val="es-ES"/>
        </w:rPr>
        <w:t>Knights</w:t>
      </w:r>
      <w:proofErr w:type="spellEnd"/>
      <w:r>
        <w:rPr>
          <w:rFonts w:eastAsia="Times New Roman"/>
          <w:i/>
          <w:color w:val="000000"/>
          <w:sz w:val="24"/>
          <w:lang w:val="es-ES"/>
        </w:rPr>
        <w:t xml:space="preserve"> of Columbus</w:t>
      </w:r>
      <w:r>
        <w:rPr>
          <w:rFonts w:eastAsia="Times New Roman"/>
          <w:color w:val="000000"/>
          <w:sz w:val="24"/>
          <w:lang w:val="es-ES"/>
        </w:rPr>
        <w:t>. Un párroco que le había invitado a dar una conferencia pidió que le devolvieran el dinero que había mandado porque, según él, le habíamos enviado un vagabundo y no el ponente que había esperado. “Ésta es la perfecta alegría”, decía Peter, citando las pal</w:t>
      </w:r>
      <w:r>
        <w:rPr>
          <w:rFonts w:eastAsia="Times New Roman"/>
          <w:color w:val="000000"/>
          <w:sz w:val="24"/>
          <w:lang w:val="es-ES"/>
        </w:rPr>
        <w:t>abras de San Francisco al Hermano León, cuando le enseñaba cómo encontrar la alegría perfecta” (</w:t>
      </w:r>
      <w:r>
        <w:rPr>
          <w:rFonts w:eastAsia="Times New Roman"/>
          <w:i/>
          <w:color w:val="000000"/>
          <w:sz w:val="24"/>
          <w:lang w:val="es-ES"/>
        </w:rPr>
        <w:t>LS</w:t>
      </w:r>
      <w:r>
        <w:rPr>
          <w:rFonts w:eastAsia="Times New Roman"/>
          <w:color w:val="000000"/>
          <w:sz w:val="24"/>
          <w:lang w:val="es-ES"/>
        </w:rPr>
        <w:t>, 297).</w:t>
      </w:r>
    </w:p>
    <w:p w:rsidR="00FA342B" w:rsidRDefault="00976848">
      <w:pPr>
        <w:spacing w:before="242" w:line="276" w:lineRule="exact"/>
        <w:ind w:left="72" w:right="144"/>
        <w:jc w:val="both"/>
        <w:textAlignment w:val="baseline"/>
        <w:rPr>
          <w:rFonts w:eastAsia="Times New Roman"/>
          <w:color w:val="000000"/>
          <w:sz w:val="24"/>
          <w:lang w:val="es-ES"/>
        </w:rPr>
      </w:pPr>
      <w:proofErr w:type="spellStart"/>
      <w:r>
        <w:rPr>
          <w:rFonts w:eastAsia="Times New Roman"/>
          <w:color w:val="000000"/>
          <w:sz w:val="24"/>
          <w:lang w:val="es-ES"/>
        </w:rPr>
        <w:t>Dorothy</w:t>
      </w:r>
      <w:proofErr w:type="spellEnd"/>
      <w:r>
        <w:rPr>
          <w:rFonts w:eastAsia="Times New Roman"/>
          <w:color w:val="000000"/>
          <w:sz w:val="24"/>
          <w:lang w:val="es-ES"/>
        </w:rPr>
        <w:t xml:space="preserve"> recuerda la importancia que tiene este episodio en sus vidas: “</w:t>
      </w:r>
      <w:r>
        <w:rPr>
          <w:rFonts w:eastAsia="Times New Roman"/>
          <w:i/>
          <w:color w:val="000000"/>
          <w:sz w:val="24"/>
          <w:lang w:val="es-ES"/>
        </w:rPr>
        <w:t>Ésta es la perfecta alegría</w:t>
      </w:r>
      <w:r>
        <w:rPr>
          <w:rFonts w:eastAsia="Times New Roman"/>
          <w:color w:val="000000"/>
          <w:sz w:val="24"/>
          <w:lang w:val="es-ES"/>
        </w:rPr>
        <w:t xml:space="preserve">. Cuántas veces hemos usado esta frase en el </w:t>
      </w:r>
      <w:proofErr w:type="spellStart"/>
      <w:r>
        <w:rPr>
          <w:rFonts w:eastAsia="Times New Roman"/>
          <w:color w:val="000000"/>
          <w:sz w:val="24"/>
          <w:lang w:val="es-ES"/>
        </w:rPr>
        <w:t>Catholi</w:t>
      </w:r>
      <w:r>
        <w:rPr>
          <w:rFonts w:eastAsia="Times New Roman"/>
          <w:color w:val="000000"/>
          <w:sz w:val="24"/>
          <w:lang w:val="es-ES"/>
        </w:rPr>
        <w:t>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haciéndonos reír de alegría al recibir un fogonazo de luz que situaba nuestros problemas en perspectiva”</w:t>
      </w:r>
      <w:r>
        <w:rPr>
          <w:rFonts w:eastAsia="Times New Roman"/>
          <w:color w:val="000000"/>
          <w:sz w:val="24"/>
          <w:vertAlign w:val="superscript"/>
          <w:lang w:val="es-ES"/>
        </w:rPr>
        <w:t>22</w:t>
      </w:r>
      <w:r>
        <w:rPr>
          <w:rFonts w:eastAsia="Times New Roman"/>
          <w:color w:val="000000"/>
          <w:sz w:val="24"/>
          <w:lang w:val="es-ES"/>
        </w:rPr>
        <w:t>. La alegría perfecta no se contrapone al sufrimiento, sino que, por el contrario, a menudo viene de la mano de la pobreza voluntaria.</w:t>
      </w:r>
    </w:p>
    <w:p w:rsidR="00FA342B" w:rsidRDefault="00976848">
      <w:pPr>
        <w:spacing w:before="244" w:line="276" w:lineRule="exact"/>
        <w:ind w:left="72" w:right="144"/>
        <w:jc w:val="both"/>
        <w:textAlignment w:val="baseline"/>
        <w:rPr>
          <w:rFonts w:eastAsia="Times New Roman"/>
          <w:color w:val="000000"/>
          <w:sz w:val="24"/>
          <w:lang w:val="es-ES"/>
        </w:rPr>
      </w:pPr>
      <w:r>
        <w:rPr>
          <w:rFonts w:eastAsia="Times New Roman"/>
          <w:color w:val="000000"/>
          <w:sz w:val="24"/>
          <w:lang w:val="es-ES"/>
        </w:rPr>
        <w:t>Peter</w:t>
      </w:r>
      <w:r>
        <w:rPr>
          <w:rFonts w:eastAsia="Times New Roman"/>
          <w:color w:val="000000"/>
          <w:sz w:val="24"/>
          <w:lang w:val="es-ES"/>
        </w:rPr>
        <w:t xml:space="preserve"> </w:t>
      </w:r>
      <w:proofErr w:type="spellStart"/>
      <w:r>
        <w:rPr>
          <w:rFonts w:eastAsia="Times New Roman"/>
          <w:color w:val="000000"/>
          <w:sz w:val="24"/>
          <w:lang w:val="es-ES"/>
        </w:rPr>
        <w:t>Maurin</w:t>
      </w:r>
      <w:proofErr w:type="spellEnd"/>
      <w:r>
        <w:rPr>
          <w:rFonts w:eastAsia="Times New Roman"/>
          <w:color w:val="000000"/>
          <w:sz w:val="24"/>
          <w:lang w:val="es-ES"/>
        </w:rPr>
        <w:t xml:space="preserve"> encarnó el ideal del </w:t>
      </w:r>
      <w:proofErr w:type="spellStart"/>
      <w:r>
        <w:rPr>
          <w:rFonts w:eastAsia="Times New Roman"/>
          <w:color w:val="000000"/>
          <w:sz w:val="24"/>
          <w:lang w:val="es-ES"/>
        </w:rPr>
        <w:t>Catholic</w:t>
      </w:r>
      <w:proofErr w:type="spellEnd"/>
      <w:r>
        <w:rPr>
          <w:rFonts w:eastAsia="Times New Roman"/>
          <w:color w:val="000000"/>
          <w:sz w:val="24"/>
          <w:lang w:val="es-ES"/>
        </w:rPr>
        <w:t xml:space="preserve"> </w:t>
      </w:r>
      <w:proofErr w:type="spellStart"/>
      <w:r>
        <w:rPr>
          <w:rFonts w:eastAsia="Times New Roman"/>
          <w:color w:val="000000"/>
          <w:sz w:val="24"/>
          <w:lang w:val="es-ES"/>
        </w:rPr>
        <w:t>Worker</w:t>
      </w:r>
      <w:proofErr w:type="spellEnd"/>
      <w:r>
        <w:rPr>
          <w:rFonts w:eastAsia="Times New Roman"/>
          <w:color w:val="000000"/>
          <w:sz w:val="24"/>
          <w:lang w:val="es-ES"/>
        </w:rPr>
        <w:t xml:space="preserve"> de unificar a intelectuales y trabajadores. Él era un erudito que usaba sus rodillas como pupitre, y por estanterías tenía sus bolsillos: era un hombre verdaderamente humilde que siempre renunció a cualquier rec</w:t>
      </w:r>
      <w:r>
        <w:rPr>
          <w:rFonts w:eastAsia="Times New Roman"/>
          <w:color w:val="000000"/>
          <w:sz w:val="24"/>
          <w:lang w:val="es-ES"/>
        </w:rPr>
        <w:t xml:space="preserve">onocimiento o posición social que no fuera la de los pobres. Toda su vida es un descenso radical. Como decía </w:t>
      </w:r>
      <w:proofErr w:type="spellStart"/>
      <w:r>
        <w:rPr>
          <w:rFonts w:eastAsia="Times New Roman"/>
          <w:color w:val="000000"/>
          <w:sz w:val="24"/>
          <w:lang w:val="es-ES"/>
        </w:rPr>
        <w:t>Dorothy</w:t>
      </w:r>
      <w:proofErr w:type="spellEnd"/>
      <w:r>
        <w:rPr>
          <w:rFonts w:eastAsia="Times New Roman"/>
          <w:color w:val="000000"/>
          <w:sz w:val="24"/>
          <w:lang w:val="es-ES"/>
        </w:rPr>
        <w:t>, “Se desnudó de sí mismo, pero todavía quedaba trabajo para Dios (...) y Dios lo hizo por él” (</w:t>
      </w:r>
      <w:r>
        <w:rPr>
          <w:rFonts w:eastAsia="Times New Roman"/>
          <w:i/>
          <w:color w:val="000000"/>
          <w:sz w:val="24"/>
          <w:lang w:val="es-ES"/>
        </w:rPr>
        <w:t>LS</w:t>
      </w:r>
      <w:r>
        <w:rPr>
          <w:rFonts w:eastAsia="Times New Roman"/>
          <w:color w:val="000000"/>
          <w:sz w:val="24"/>
          <w:lang w:val="es-ES"/>
        </w:rPr>
        <w:t>, 291). Dios arrancó la mente de Peter, su</w:t>
      </w:r>
      <w:r>
        <w:rPr>
          <w:rFonts w:eastAsia="Times New Roman"/>
          <w:color w:val="000000"/>
          <w:sz w:val="24"/>
          <w:lang w:val="es-ES"/>
        </w:rPr>
        <w:t xml:space="preserve"> capacidad para pensar, para hablar, para escribir, para discutir. Estuvo enfermo durante más de cinco años y durante todo ese tiempo, el que había sido un ardiente orador se mantuvo en silencio. Si la vida de Peter se puede ver como un claro ejemplo de pu</w:t>
      </w:r>
      <w:r>
        <w:rPr>
          <w:rFonts w:eastAsia="Times New Roman"/>
          <w:color w:val="000000"/>
          <w:sz w:val="24"/>
          <w:lang w:val="es-ES"/>
        </w:rPr>
        <w:t xml:space="preserve">rificación activa en el seguimiento de Jesucristo, sus últimos años muestran con la misma claridad los efectos de la purificación pasiva, por usar términos de San Juan de la Cruz. Las siguientes reflexiones, escritas por </w:t>
      </w:r>
      <w:proofErr w:type="spellStart"/>
      <w:r>
        <w:rPr>
          <w:rFonts w:eastAsia="Times New Roman"/>
          <w:color w:val="000000"/>
          <w:sz w:val="24"/>
          <w:lang w:val="es-ES"/>
        </w:rPr>
        <w:t>Dorothy</w:t>
      </w:r>
      <w:proofErr w:type="spellEnd"/>
      <w:r>
        <w:rPr>
          <w:rFonts w:eastAsia="Times New Roman"/>
          <w:color w:val="000000"/>
          <w:sz w:val="24"/>
          <w:lang w:val="es-ES"/>
        </w:rPr>
        <w:t xml:space="preserve"> </w:t>
      </w:r>
      <w:proofErr w:type="spellStart"/>
      <w:r>
        <w:rPr>
          <w:rFonts w:eastAsia="Times New Roman"/>
          <w:color w:val="000000"/>
          <w:sz w:val="24"/>
          <w:lang w:val="es-ES"/>
        </w:rPr>
        <w:t>Day</w:t>
      </w:r>
      <w:proofErr w:type="spellEnd"/>
      <w:r>
        <w:rPr>
          <w:rFonts w:eastAsia="Times New Roman"/>
          <w:color w:val="000000"/>
          <w:sz w:val="24"/>
          <w:lang w:val="es-ES"/>
        </w:rPr>
        <w:t xml:space="preserve"> en otro contexto, se pu</w:t>
      </w:r>
      <w:r>
        <w:rPr>
          <w:rFonts w:eastAsia="Times New Roman"/>
          <w:color w:val="000000"/>
          <w:sz w:val="24"/>
          <w:lang w:val="es-ES"/>
        </w:rPr>
        <w:t>eden aplicar directamente a Peter: “El verdadero anarquista no pide nada para él mismo. Es auto-disciplinado, abnegado, y acepta la Cruz sin pedir compasión, sin quejarse” (</w:t>
      </w:r>
      <w:r>
        <w:rPr>
          <w:rFonts w:eastAsia="Times New Roman"/>
          <w:i/>
          <w:color w:val="000000"/>
          <w:sz w:val="24"/>
          <w:lang w:val="es-ES"/>
        </w:rPr>
        <w:t>AIG</w:t>
      </w:r>
      <w:r>
        <w:rPr>
          <w:rFonts w:eastAsia="Times New Roman"/>
          <w:color w:val="000000"/>
          <w:sz w:val="24"/>
          <w:lang w:val="es-ES"/>
        </w:rPr>
        <w:t xml:space="preserve">, 141). ¿Qué podemos aprender de Peter </w:t>
      </w:r>
      <w:proofErr w:type="spellStart"/>
      <w:r>
        <w:rPr>
          <w:rFonts w:eastAsia="Times New Roman"/>
          <w:color w:val="000000"/>
          <w:sz w:val="24"/>
          <w:lang w:val="es-ES"/>
        </w:rPr>
        <w:t>Maurin</w:t>
      </w:r>
      <w:proofErr w:type="spellEnd"/>
      <w:r>
        <w:rPr>
          <w:rFonts w:eastAsia="Times New Roman"/>
          <w:color w:val="000000"/>
          <w:sz w:val="24"/>
          <w:lang w:val="es-ES"/>
        </w:rPr>
        <w:t xml:space="preserve"> acerca de la conexión entre “desce</w:t>
      </w:r>
      <w:r>
        <w:rPr>
          <w:rFonts w:eastAsia="Times New Roman"/>
          <w:color w:val="000000"/>
          <w:sz w:val="24"/>
          <w:lang w:val="es-ES"/>
        </w:rPr>
        <w:t>nso revolucionario” y “revolución desde abajo”?</w:t>
      </w:r>
    </w:p>
    <w:p w:rsidR="00FA342B" w:rsidRDefault="00976848">
      <w:pPr>
        <w:spacing w:before="231" w:after="514" w:line="276" w:lineRule="exact"/>
        <w:ind w:left="72" w:right="144"/>
        <w:jc w:val="both"/>
        <w:textAlignment w:val="baseline"/>
        <w:rPr>
          <w:rFonts w:eastAsia="Times New Roman"/>
          <w:color w:val="000000"/>
          <w:sz w:val="24"/>
          <w:lang w:val="es-ES"/>
        </w:rPr>
      </w:pPr>
      <w:r>
        <w:rPr>
          <w:rFonts w:eastAsia="Times New Roman"/>
          <w:color w:val="000000"/>
          <w:sz w:val="24"/>
          <w:lang w:val="es-ES"/>
        </w:rPr>
        <w:t>La vida de Peter, su enfermedad y su muerte fueron una clara encarnación de las consecuencias del descenso radical que los cristianos conocemos como “</w:t>
      </w:r>
      <w:proofErr w:type="spellStart"/>
      <w:r>
        <w:rPr>
          <w:rFonts w:eastAsia="Times New Roman"/>
          <w:i/>
          <w:color w:val="000000"/>
          <w:sz w:val="24"/>
          <w:lang w:val="es-ES"/>
        </w:rPr>
        <w:t>kénosis</w:t>
      </w:r>
      <w:proofErr w:type="spellEnd"/>
      <w:r>
        <w:rPr>
          <w:rFonts w:eastAsia="Times New Roman"/>
          <w:color w:val="000000"/>
          <w:sz w:val="24"/>
          <w:lang w:val="es-ES"/>
        </w:rPr>
        <w:t xml:space="preserve">”. Siguiendo a Jesucristo, Peter </w:t>
      </w:r>
      <w:proofErr w:type="spellStart"/>
      <w:r>
        <w:rPr>
          <w:rFonts w:eastAsia="Times New Roman"/>
          <w:color w:val="000000"/>
          <w:sz w:val="24"/>
          <w:lang w:val="es-ES"/>
        </w:rPr>
        <w:t>Maurin</w:t>
      </w:r>
      <w:proofErr w:type="spellEnd"/>
      <w:r>
        <w:rPr>
          <w:rFonts w:eastAsia="Times New Roman"/>
          <w:color w:val="000000"/>
          <w:sz w:val="24"/>
          <w:lang w:val="es-ES"/>
        </w:rPr>
        <w:t xml:space="preserve"> “se vació d</w:t>
      </w:r>
      <w:r>
        <w:rPr>
          <w:rFonts w:eastAsia="Times New Roman"/>
          <w:color w:val="000000"/>
          <w:sz w:val="24"/>
          <w:lang w:val="es-ES"/>
        </w:rPr>
        <w:t xml:space="preserve">e sí mismo, se humilló, y se hizo obediente hasta la muerte” (cf. Phil 2: 7-8). Y fue precisamente este descenso </w:t>
      </w:r>
      <w:proofErr w:type="spellStart"/>
      <w:r>
        <w:rPr>
          <w:rFonts w:eastAsia="Times New Roman"/>
          <w:color w:val="000000"/>
          <w:sz w:val="24"/>
          <w:lang w:val="es-ES"/>
        </w:rPr>
        <w:t>kenótico</w:t>
      </w:r>
      <w:proofErr w:type="spellEnd"/>
      <w:r>
        <w:rPr>
          <w:rFonts w:eastAsia="Times New Roman"/>
          <w:color w:val="000000"/>
          <w:sz w:val="24"/>
          <w:lang w:val="es-ES"/>
        </w:rPr>
        <w:t xml:space="preserve"> el que tuvo consecuencias revolucionarias, pues le situó entre los pobres en un movimiento que ya no tendría vuelta atrás. </w:t>
      </w:r>
      <w:proofErr w:type="spellStart"/>
      <w:r>
        <w:rPr>
          <w:rFonts w:eastAsia="Times New Roman"/>
          <w:color w:val="000000"/>
          <w:sz w:val="24"/>
          <w:lang w:val="es-ES"/>
        </w:rPr>
        <w:t>Maurin</w:t>
      </w:r>
      <w:proofErr w:type="spellEnd"/>
      <w:r>
        <w:rPr>
          <w:rFonts w:eastAsia="Times New Roman"/>
          <w:color w:val="000000"/>
          <w:sz w:val="24"/>
          <w:lang w:val="es-ES"/>
        </w:rPr>
        <w:t xml:space="preserve"> usab</w:t>
      </w:r>
      <w:r>
        <w:rPr>
          <w:rFonts w:eastAsia="Times New Roman"/>
          <w:color w:val="000000"/>
          <w:sz w:val="24"/>
          <w:lang w:val="es-ES"/>
        </w:rPr>
        <w:t xml:space="preserve">a a menudo el antiguo eslogan de la Asociación Internacional del Trabajo “crear una nueva sociedad desde los restos de la antigua” para expresar su proyecto revolucionario. Pero, de nuevo, hay que tener en cuenta que la revolución de Peter era </w:t>
      </w:r>
      <w:proofErr w:type="spellStart"/>
      <w:r>
        <w:rPr>
          <w:rFonts w:eastAsia="Times New Roman"/>
          <w:color w:val="000000"/>
          <w:sz w:val="24"/>
          <w:lang w:val="es-ES"/>
        </w:rPr>
        <w:t>kenótica</w:t>
      </w:r>
      <w:proofErr w:type="spellEnd"/>
      <w:r>
        <w:rPr>
          <w:rFonts w:eastAsia="Times New Roman"/>
          <w:color w:val="000000"/>
          <w:sz w:val="24"/>
          <w:lang w:val="es-ES"/>
        </w:rPr>
        <w:t>, de</w:t>
      </w:r>
      <w:r>
        <w:rPr>
          <w:rFonts w:eastAsia="Times New Roman"/>
          <w:color w:val="000000"/>
          <w:sz w:val="24"/>
          <w:lang w:val="es-ES"/>
        </w:rPr>
        <w:t>sde abajo. No fue una revolución basada en organizar con eficacia liderazgos influyentes, sino en la humildad y el servicio permanente a los pobres, con los pobres. No fue una revolución que buscase la toma de poder, sino una revolución “</w:t>
      </w:r>
      <w:proofErr w:type="spellStart"/>
      <w:r>
        <w:rPr>
          <w:rFonts w:eastAsia="Times New Roman"/>
          <w:color w:val="000000"/>
          <w:sz w:val="24"/>
          <w:lang w:val="es-ES"/>
        </w:rPr>
        <w:t>im</w:t>
      </w:r>
      <w:proofErr w:type="spellEnd"/>
      <w:r>
        <w:rPr>
          <w:rFonts w:eastAsia="Times New Roman"/>
          <w:color w:val="000000"/>
          <w:sz w:val="24"/>
          <w:lang w:val="es-ES"/>
        </w:rPr>
        <w:t>-potente”, que r</w:t>
      </w:r>
      <w:r>
        <w:rPr>
          <w:rFonts w:eastAsia="Times New Roman"/>
          <w:color w:val="000000"/>
          <w:sz w:val="24"/>
          <w:lang w:val="es-ES"/>
        </w:rPr>
        <w:t>enuncia al poder. Era una</w:t>
      </w:r>
    </w:p>
    <w:p w:rsidR="00FA342B" w:rsidRPr="00976848" w:rsidRDefault="00FA342B">
      <w:pPr>
        <w:spacing w:before="231" w:after="514" w:line="276" w:lineRule="exact"/>
        <w:rPr>
          <w:lang w:val="es-PE"/>
        </w:rPr>
        <w:sectPr w:rsidR="00FA342B" w:rsidRPr="00976848">
          <w:pgSz w:w="11923" w:h="16843"/>
          <w:pgMar w:top="1460" w:right="1605" w:bottom="427" w:left="1578" w:header="720" w:footer="720" w:gutter="0"/>
          <w:cols w:space="720"/>
        </w:sectPr>
      </w:pPr>
    </w:p>
    <w:p w:rsidR="00FA342B" w:rsidRDefault="00976848">
      <w:pPr>
        <w:spacing w:line="275"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- 24 -</w:t>
      </w:r>
    </w:p>
    <w:p w:rsidR="00FA342B" w:rsidRPr="00976848" w:rsidRDefault="00FA342B">
      <w:pPr>
        <w:rPr>
          <w:lang w:val="es-PE"/>
        </w:rPr>
        <w:sectPr w:rsidR="00FA342B" w:rsidRPr="00976848">
          <w:type w:val="continuous"/>
          <w:pgSz w:w="11923" w:h="16843"/>
          <w:pgMar w:top="1460" w:right="1586" w:bottom="427" w:left="1597" w:header="720" w:footer="720" w:gutter="0"/>
          <w:cols w:space="720"/>
        </w:sectPr>
      </w:pPr>
    </w:p>
    <w:p w:rsidR="00FA342B" w:rsidRDefault="00976848">
      <w:pPr>
        <w:spacing w:line="284" w:lineRule="exact"/>
        <w:ind w:left="72" w:right="144"/>
        <w:jc w:val="both"/>
        <w:textAlignment w:val="baseline"/>
        <w:rPr>
          <w:rFonts w:eastAsia="Times New Roman"/>
          <w:color w:val="000000"/>
          <w:sz w:val="24"/>
          <w:lang w:val="es-ES"/>
        </w:rPr>
      </w:pPr>
      <w:proofErr w:type="gramStart"/>
      <w:r>
        <w:rPr>
          <w:rFonts w:eastAsia="Times New Roman"/>
          <w:color w:val="000000"/>
          <w:sz w:val="24"/>
          <w:lang w:val="es-ES"/>
        </w:rPr>
        <w:lastRenderedPageBreak/>
        <w:t>revolución</w:t>
      </w:r>
      <w:proofErr w:type="gramEnd"/>
      <w:r>
        <w:rPr>
          <w:rFonts w:eastAsia="Times New Roman"/>
          <w:color w:val="000000"/>
          <w:sz w:val="24"/>
          <w:lang w:val="es-ES"/>
        </w:rPr>
        <w:t xml:space="preserve"> del revés, la revolución que (como María en el </w:t>
      </w:r>
      <w:proofErr w:type="spellStart"/>
      <w:r>
        <w:rPr>
          <w:rFonts w:eastAsia="Times New Roman"/>
          <w:i/>
          <w:color w:val="000000"/>
          <w:sz w:val="24"/>
          <w:lang w:val="es-ES"/>
        </w:rPr>
        <w:t>Magnificat</w:t>
      </w:r>
      <w:proofErr w:type="spellEnd"/>
      <w:r>
        <w:rPr>
          <w:rFonts w:eastAsia="Times New Roman"/>
          <w:color w:val="000000"/>
          <w:sz w:val="24"/>
          <w:lang w:val="es-ES"/>
        </w:rPr>
        <w:t xml:space="preserve">) pone patas arriba el </w:t>
      </w:r>
      <w:r>
        <w:rPr>
          <w:rFonts w:eastAsia="Times New Roman"/>
          <w:i/>
          <w:color w:val="000000"/>
          <w:sz w:val="24"/>
          <w:lang w:val="es-ES"/>
        </w:rPr>
        <w:t>status quo</w:t>
      </w:r>
      <w:r>
        <w:rPr>
          <w:rFonts w:eastAsia="Times New Roman"/>
          <w:color w:val="000000"/>
          <w:sz w:val="24"/>
          <w:lang w:val="es-ES"/>
        </w:rPr>
        <w:t>.</w:t>
      </w:r>
    </w:p>
    <w:p w:rsidR="00FA342B" w:rsidRDefault="00976848">
      <w:pPr>
        <w:spacing w:before="232" w:after="12424" w:line="275" w:lineRule="exact"/>
        <w:ind w:left="72" w:right="144"/>
        <w:jc w:val="both"/>
        <w:textAlignment w:val="baseline"/>
        <w:rPr>
          <w:rFonts w:eastAsia="Times New Roman"/>
          <w:color w:val="000000"/>
          <w:sz w:val="24"/>
          <w:lang w:val="es-ES"/>
        </w:rPr>
      </w:pPr>
      <w:r>
        <w:rPr>
          <w:rFonts w:eastAsia="Times New Roman"/>
          <w:color w:val="000000"/>
          <w:sz w:val="24"/>
          <w:lang w:val="es-ES"/>
        </w:rPr>
        <w:t xml:space="preserve">En resumen, la espiritualidad de identificación personal con el Cristo </w:t>
      </w:r>
      <w:proofErr w:type="spellStart"/>
      <w:r>
        <w:rPr>
          <w:rFonts w:eastAsia="Times New Roman"/>
          <w:color w:val="000000"/>
          <w:sz w:val="24"/>
          <w:lang w:val="es-ES"/>
        </w:rPr>
        <w:t>kenótico</w:t>
      </w:r>
      <w:proofErr w:type="spellEnd"/>
      <w:r>
        <w:rPr>
          <w:rFonts w:eastAsia="Times New Roman"/>
          <w:color w:val="000000"/>
          <w:sz w:val="24"/>
          <w:lang w:val="es-ES"/>
        </w:rPr>
        <w:t xml:space="preserve"> tiene cons</w:t>
      </w:r>
      <w:r>
        <w:rPr>
          <w:rFonts w:eastAsia="Times New Roman"/>
          <w:color w:val="000000"/>
          <w:sz w:val="24"/>
          <w:lang w:val="es-ES"/>
        </w:rPr>
        <w:t>ecuencias políticas, pues da lugar a una alternativa radical que revoluciona el sistema dominante, una alternativa que quizá no sea muy llamativa pero que es profundamente revolucionaria.</w:t>
      </w:r>
    </w:p>
    <w:p w:rsidR="00FA342B" w:rsidRPr="00976848" w:rsidRDefault="00FA342B">
      <w:pPr>
        <w:spacing w:before="232" w:after="12424" w:line="275" w:lineRule="exact"/>
        <w:rPr>
          <w:lang w:val="es-PE"/>
        </w:rPr>
        <w:sectPr w:rsidR="00FA342B" w:rsidRPr="00976848">
          <w:pgSz w:w="11923" w:h="16843"/>
          <w:pgMar w:top="1400" w:right="1598" w:bottom="427" w:left="1585" w:header="720" w:footer="720" w:gutter="0"/>
          <w:cols w:space="720"/>
        </w:sectPr>
      </w:pPr>
    </w:p>
    <w:p w:rsidR="00FA342B" w:rsidRDefault="00976848">
      <w:pPr>
        <w:spacing w:before="3" w:line="271" w:lineRule="exact"/>
        <w:jc w:val="center"/>
        <w:textAlignment w:val="baseline"/>
        <w:rPr>
          <w:rFonts w:eastAsia="Times New Roman"/>
          <w:color w:val="000000"/>
          <w:spacing w:val="17"/>
          <w:sz w:val="24"/>
          <w:lang w:val="es-ES"/>
        </w:rPr>
      </w:pPr>
      <w:r>
        <w:rPr>
          <w:rFonts w:eastAsia="Times New Roman"/>
          <w:color w:val="000000"/>
          <w:spacing w:val="17"/>
          <w:sz w:val="24"/>
          <w:lang w:val="es-ES"/>
        </w:rPr>
        <w:lastRenderedPageBreak/>
        <w:t>- 25 -</w:t>
      </w:r>
    </w:p>
    <w:p w:rsidR="00FA342B" w:rsidRDefault="00FA342B">
      <w:pPr>
        <w:sectPr w:rsidR="00FA342B">
          <w:type w:val="continuous"/>
          <w:pgSz w:w="11923" w:h="16843"/>
          <w:pgMar w:top="1400" w:right="1586" w:bottom="427" w:left="1597" w:header="720" w:footer="720" w:gutter="0"/>
          <w:cols w:space="720"/>
        </w:sectPr>
      </w:pPr>
    </w:p>
    <w:p w:rsidR="00FA342B" w:rsidRDefault="00976848">
      <w:pPr>
        <w:spacing w:before="11" w:after="19" w:line="333" w:lineRule="exact"/>
        <w:ind w:left="72"/>
        <w:textAlignment w:val="baseline"/>
        <w:rPr>
          <w:rFonts w:ascii="Tahoma" w:eastAsia="Tahoma" w:hAnsi="Tahoma"/>
          <w:b/>
          <w:color w:val="000000"/>
          <w:spacing w:val="-21"/>
          <w:sz w:val="29"/>
          <w:lang w:val="es-ES"/>
        </w:rPr>
      </w:pPr>
      <w:r>
        <w:rPr>
          <w:rFonts w:ascii="Tahoma" w:eastAsia="Tahoma" w:hAnsi="Tahoma"/>
          <w:b/>
          <w:color w:val="000000"/>
          <w:spacing w:val="-21"/>
          <w:sz w:val="29"/>
          <w:lang w:val="es-ES"/>
        </w:rPr>
        <w:lastRenderedPageBreak/>
        <w:t>CUESTIONARIO</w:t>
      </w:r>
    </w:p>
    <w:p w:rsidR="00FA342B" w:rsidRDefault="00FA342B">
      <w:pPr>
        <w:numPr>
          <w:ilvl w:val="0"/>
          <w:numId w:val="3"/>
        </w:numPr>
        <w:tabs>
          <w:tab w:val="clear" w:pos="288"/>
          <w:tab w:val="left" w:pos="432"/>
        </w:tabs>
        <w:spacing w:before="246" w:line="283" w:lineRule="exact"/>
        <w:ind w:left="144" w:right="144"/>
        <w:jc w:val="both"/>
        <w:textAlignment w:val="baseline"/>
        <w:rPr>
          <w:rFonts w:eastAsia="Times New Roman"/>
          <w:color w:val="000000"/>
          <w:spacing w:val="-1"/>
          <w:sz w:val="24"/>
          <w:lang w:val="es-ES"/>
        </w:rPr>
      </w:pPr>
      <w:r w:rsidRPr="00FA342B">
        <w:pict>
          <v:line id="_x0000_s1030" style="position:absolute;left:0;text-align:left;z-index:251660288;mso-position-horizontal-relative:page;mso-position-vertical-relative:page" from="83.05pt,93.35pt" to="511.75pt,93.35pt" strokeweight=".95pt">
            <w10:wrap anchorx="page" anchory="page"/>
          </v:line>
        </w:pict>
      </w:r>
      <w:r w:rsidR="00976848">
        <w:rPr>
          <w:rFonts w:eastAsia="Times New Roman"/>
          <w:color w:val="000000"/>
          <w:spacing w:val="-1"/>
          <w:sz w:val="24"/>
          <w:lang w:val="es-ES"/>
        </w:rPr>
        <w:t>El título del cuaderno puede tener algo de sorprendente y "contracultural". En nuestros días no se suele hablar de descenso social, ni de revolución, ni de estar abajo...</w:t>
      </w:r>
    </w:p>
    <w:p w:rsidR="00FA342B" w:rsidRDefault="00976848">
      <w:pPr>
        <w:spacing w:before="241" w:line="273" w:lineRule="exact"/>
        <w:ind w:left="72"/>
        <w:jc w:val="both"/>
        <w:textAlignment w:val="baseline"/>
        <w:rPr>
          <w:rFonts w:eastAsia="Times New Roman"/>
          <w:color w:val="000000"/>
          <w:sz w:val="24"/>
          <w:lang w:val="es-ES"/>
        </w:rPr>
      </w:pPr>
      <w:r>
        <w:rPr>
          <w:rFonts w:eastAsia="Times New Roman"/>
          <w:color w:val="000000"/>
          <w:sz w:val="24"/>
          <w:lang w:val="es-ES"/>
        </w:rPr>
        <w:t xml:space="preserve">– ¿Qué has sentido al leer el título y la síntesis de la vida de </w:t>
      </w:r>
      <w:proofErr w:type="spellStart"/>
      <w:r>
        <w:rPr>
          <w:rFonts w:eastAsia="Times New Roman"/>
          <w:color w:val="000000"/>
          <w:sz w:val="24"/>
          <w:lang w:val="es-ES"/>
        </w:rPr>
        <w:t>Dorothy</w:t>
      </w:r>
      <w:proofErr w:type="spellEnd"/>
      <w:r>
        <w:rPr>
          <w:rFonts w:eastAsia="Times New Roman"/>
          <w:color w:val="000000"/>
          <w:sz w:val="24"/>
          <w:lang w:val="es-ES"/>
        </w:rPr>
        <w:t>?</w:t>
      </w:r>
    </w:p>
    <w:p w:rsidR="00FA342B" w:rsidRDefault="00976848">
      <w:pPr>
        <w:numPr>
          <w:ilvl w:val="0"/>
          <w:numId w:val="3"/>
        </w:numPr>
        <w:tabs>
          <w:tab w:val="clear" w:pos="288"/>
          <w:tab w:val="left" w:pos="432"/>
        </w:tabs>
        <w:spacing w:before="226" w:line="283" w:lineRule="exact"/>
        <w:ind w:left="144" w:right="144"/>
        <w:jc w:val="both"/>
        <w:textAlignment w:val="baseline"/>
        <w:rPr>
          <w:rFonts w:eastAsia="Times New Roman"/>
          <w:color w:val="000000"/>
          <w:spacing w:val="-2"/>
          <w:sz w:val="24"/>
          <w:lang w:val="es-ES"/>
        </w:rPr>
      </w:pPr>
      <w:r>
        <w:rPr>
          <w:rFonts w:eastAsia="Times New Roman"/>
          <w:color w:val="000000"/>
          <w:spacing w:val="-2"/>
          <w:sz w:val="24"/>
          <w:lang w:val="es-ES"/>
        </w:rPr>
        <w:t xml:space="preserve">La primera </w:t>
      </w:r>
      <w:r>
        <w:rPr>
          <w:rFonts w:eastAsia="Times New Roman"/>
          <w:color w:val="000000"/>
          <w:spacing w:val="-2"/>
          <w:sz w:val="24"/>
          <w:lang w:val="es-ES"/>
        </w:rPr>
        <w:t xml:space="preserve">parte del cuaderno expone cómo la opción por los pobres vivida en </w:t>
      </w:r>
      <w:proofErr w:type="gramStart"/>
      <w:r>
        <w:rPr>
          <w:rFonts w:eastAsia="Times New Roman"/>
          <w:color w:val="000000"/>
          <w:spacing w:val="-2"/>
          <w:sz w:val="24"/>
          <w:lang w:val="es-ES"/>
        </w:rPr>
        <w:t>la</w:t>
      </w:r>
      <w:proofErr w:type="gramEnd"/>
      <w:r>
        <w:rPr>
          <w:rFonts w:eastAsia="Times New Roman"/>
          <w:color w:val="000000"/>
          <w:spacing w:val="-2"/>
          <w:sz w:val="24"/>
          <w:lang w:val="es-ES"/>
        </w:rPr>
        <w:t xml:space="preserve"> cotidiano, modifica, autentifica, matiza y radicaliza la visión espiritual y política de DD.</w:t>
      </w:r>
    </w:p>
    <w:p w:rsidR="00FA342B" w:rsidRDefault="00976848">
      <w:pPr>
        <w:spacing w:before="241" w:line="273" w:lineRule="exact"/>
        <w:ind w:left="72"/>
        <w:jc w:val="both"/>
        <w:textAlignment w:val="baseline"/>
        <w:rPr>
          <w:rFonts w:eastAsia="Times New Roman"/>
          <w:color w:val="000000"/>
          <w:sz w:val="24"/>
          <w:lang w:val="es-ES"/>
        </w:rPr>
      </w:pPr>
      <w:r>
        <w:rPr>
          <w:rFonts w:eastAsia="Times New Roman"/>
          <w:color w:val="000000"/>
          <w:sz w:val="24"/>
          <w:lang w:val="es-ES"/>
        </w:rPr>
        <w:t>– ¿Qué podemos aprender de ello y qué consecuencias tiene para nuestra vida?</w:t>
      </w:r>
    </w:p>
    <w:p w:rsidR="00FA342B" w:rsidRDefault="00976848">
      <w:pPr>
        <w:numPr>
          <w:ilvl w:val="0"/>
          <w:numId w:val="3"/>
        </w:numPr>
        <w:tabs>
          <w:tab w:val="clear" w:pos="288"/>
          <w:tab w:val="left" w:pos="432"/>
        </w:tabs>
        <w:spacing w:before="256" w:line="268" w:lineRule="exact"/>
        <w:ind w:left="144" w:right="144"/>
        <w:jc w:val="both"/>
        <w:textAlignment w:val="baseline"/>
        <w:rPr>
          <w:rFonts w:eastAsia="Times New Roman"/>
          <w:color w:val="000000"/>
          <w:sz w:val="24"/>
          <w:lang w:val="es-ES"/>
        </w:rPr>
      </w:pPr>
      <w:r>
        <w:rPr>
          <w:rFonts w:eastAsia="Times New Roman"/>
          <w:color w:val="000000"/>
          <w:sz w:val="24"/>
          <w:lang w:val="es-ES"/>
        </w:rPr>
        <w:t xml:space="preserve">Se señala que no </w:t>
      </w:r>
      <w:r>
        <w:rPr>
          <w:rFonts w:eastAsia="Times New Roman"/>
          <w:color w:val="000000"/>
          <w:sz w:val="24"/>
          <w:lang w:val="es-ES"/>
        </w:rPr>
        <w:t>es fácil etiquetar la visión política de DD: "lo que me niego a aceptar es que la política deba estar orientada necesariamente hacia el éxito o la victoria".</w:t>
      </w:r>
    </w:p>
    <w:p w:rsidR="00FA342B" w:rsidRDefault="00976848">
      <w:pPr>
        <w:spacing w:before="255" w:line="273" w:lineRule="exact"/>
        <w:ind w:left="72"/>
        <w:jc w:val="both"/>
        <w:textAlignment w:val="baseline"/>
        <w:rPr>
          <w:rFonts w:eastAsia="Times New Roman"/>
          <w:color w:val="000000"/>
          <w:sz w:val="24"/>
          <w:lang w:val="es-ES"/>
        </w:rPr>
      </w:pPr>
      <w:r>
        <w:rPr>
          <w:rFonts w:eastAsia="Times New Roman"/>
          <w:color w:val="000000"/>
          <w:sz w:val="24"/>
          <w:lang w:val="es-ES"/>
        </w:rPr>
        <w:t>– ¿Qué soluciones ofrece a la compleja realidad social?</w:t>
      </w:r>
    </w:p>
    <w:p w:rsidR="00FA342B" w:rsidRDefault="00976848">
      <w:pPr>
        <w:spacing w:before="236" w:line="273" w:lineRule="exact"/>
        <w:ind w:left="72"/>
        <w:jc w:val="both"/>
        <w:textAlignment w:val="baseline"/>
        <w:rPr>
          <w:rFonts w:eastAsia="Times New Roman"/>
          <w:color w:val="000000"/>
          <w:sz w:val="24"/>
          <w:lang w:val="es-ES"/>
        </w:rPr>
      </w:pPr>
      <w:r>
        <w:rPr>
          <w:rFonts w:eastAsia="Times New Roman"/>
          <w:color w:val="000000"/>
          <w:sz w:val="24"/>
          <w:lang w:val="es-ES"/>
        </w:rPr>
        <w:t>– ¿Cómo se tendría que configurar el servicio y compromiso de la política?</w:t>
      </w:r>
    </w:p>
    <w:p w:rsidR="00FA342B" w:rsidRDefault="00976848">
      <w:pPr>
        <w:numPr>
          <w:ilvl w:val="0"/>
          <w:numId w:val="3"/>
        </w:numPr>
        <w:tabs>
          <w:tab w:val="clear" w:pos="288"/>
          <w:tab w:val="left" w:pos="432"/>
        </w:tabs>
        <w:spacing w:before="249" w:line="274" w:lineRule="exact"/>
        <w:ind w:left="144" w:right="144"/>
        <w:jc w:val="both"/>
        <w:textAlignment w:val="baseline"/>
        <w:rPr>
          <w:rFonts w:eastAsia="Times New Roman"/>
          <w:color w:val="000000"/>
          <w:sz w:val="24"/>
          <w:lang w:val="es-ES"/>
        </w:rPr>
      </w:pPr>
      <w:r>
        <w:rPr>
          <w:rFonts w:eastAsia="Times New Roman"/>
          <w:color w:val="000000"/>
          <w:sz w:val="24"/>
          <w:lang w:val="es-ES"/>
        </w:rPr>
        <w:t>"Todos hemos conocido la larga soledad y sabemos que la única solución es el amor y que el amor viene con la comunidad" dice DD.</w:t>
      </w:r>
    </w:p>
    <w:p w:rsidR="00FA342B" w:rsidRDefault="00976848">
      <w:pPr>
        <w:spacing w:before="226" w:line="283" w:lineRule="exact"/>
        <w:ind w:left="72" w:right="144"/>
        <w:jc w:val="both"/>
        <w:textAlignment w:val="baseline"/>
        <w:rPr>
          <w:rFonts w:eastAsia="Times New Roman"/>
          <w:color w:val="000000"/>
          <w:sz w:val="24"/>
          <w:lang w:val="es-ES"/>
        </w:rPr>
      </w:pPr>
      <w:r>
        <w:rPr>
          <w:rFonts w:eastAsia="Times New Roman"/>
          <w:color w:val="000000"/>
          <w:sz w:val="24"/>
          <w:lang w:val="es-ES"/>
        </w:rPr>
        <w:t>– ¿Qué caminos nuevos se nos abren en nuestras comun</w:t>
      </w:r>
      <w:r>
        <w:rPr>
          <w:rFonts w:eastAsia="Times New Roman"/>
          <w:color w:val="000000"/>
          <w:sz w:val="24"/>
          <w:lang w:val="es-ES"/>
        </w:rPr>
        <w:t>idades concretas tras la lectura de este cuaderno?</w:t>
      </w:r>
    </w:p>
    <w:p w:rsidR="00FA342B" w:rsidRDefault="00976848">
      <w:pPr>
        <w:spacing w:before="231" w:line="283" w:lineRule="exact"/>
        <w:ind w:left="72" w:right="144"/>
        <w:jc w:val="both"/>
        <w:textAlignment w:val="baseline"/>
        <w:rPr>
          <w:rFonts w:eastAsia="Times New Roman"/>
          <w:color w:val="000000"/>
          <w:sz w:val="24"/>
          <w:lang w:val="es-ES"/>
        </w:rPr>
      </w:pPr>
      <w:r>
        <w:rPr>
          <w:rFonts w:eastAsia="Times New Roman"/>
          <w:color w:val="000000"/>
          <w:sz w:val="24"/>
          <w:lang w:val="es-ES"/>
        </w:rPr>
        <w:t>– ¿Cómo se entiende en ellas el compromiso con la hospitalidad, el pacifismo, la emigración?</w:t>
      </w:r>
    </w:p>
    <w:p w:rsidR="00FA342B" w:rsidRDefault="00976848">
      <w:pPr>
        <w:numPr>
          <w:ilvl w:val="0"/>
          <w:numId w:val="3"/>
        </w:numPr>
        <w:tabs>
          <w:tab w:val="clear" w:pos="288"/>
          <w:tab w:val="left" w:pos="432"/>
        </w:tabs>
        <w:spacing w:before="241" w:line="268" w:lineRule="exact"/>
        <w:ind w:left="144" w:right="144"/>
        <w:jc w:val="both"/>
        <w:textAlignment w:val="baseline"/>
        <w:rPr>
          <w:rFonts w:eastAsia="Times New Roman"/>
          <w:color w:val="000000"/>
          <w:sz w:val="24"/>
          <w:lang w:val="es-ES"/>
        </w:rPr>
      </w:pPr>
      <w:r>
        <w:rPr>
          <w:rFonts w:eastAsia="Times New Roman"/>
          <w:color w:val="000000"/>
          <w:sz w:val="24"/>
          <w:lang w:val="es-ES"/>
        </w:rPr>
        <w:t>Al final, se plantea la eclesiología del Cuerpo de Cristo como alternativa al sistema dominante. Esta noción "ti</w:t>
      </w:r>
      <w:r>
        <w:rPr>
          <w:rFonts w:eastAsia="Times New Roman"/>
          <w:color w:val="000000"/>
          <w:sz w:val="24"/>
          <w:lang w:val="es-ES"/>
        </w:rPr>
        <w:t>ene implicaciones políticas de carácter revolucionario”.</w:t>
      </w:r>
    </w:p>
    <w:p w:rsidR="00FA342B" w:rsidRDefault="00976848">
      <w:pPr>
        <w:spacing w:before="255" w:line="273" w:lineRule="exact"/>
        <w:ind w:left="72"/>
        <w:jc w:val="both"/>
        <w:textAlignment w:val="baseline"/>
        <w:rPr>
          <w:rFonts w:eastAsia="Times New Roman"/>
          <w:color w:val="000000"/>
          <w:sz w:val="24"/>
          <w:lang w:val="es-ES"/>
        </w:rPr>
      </w:pPr>
      <w:r>
        <w:rPr>
          <w:rFonts w:eastAsia="Times New Roman"/>
          <w:color w:val="000000"/>
          <w:sz w:val="24"/>
          <w:lang w:val="es-ES"/>
        </w:rPr>
        <w:t>– ¿Puede considerarse la fe como una alienación?</w:t>
      </w:r>
    </w:p>
    <w:p w:rsidR="00FA342B" w:rsidRDefault="00976848">
      <w:pPr>
        <w:spacing w:before="236" w:line="273" w:lineRule="exact"/>
        <w:ind w:left="72"/>
        <w:jc w:val="both"/>
        <w:textAlignment w:val="baseline"/>
        <w:rPr>
          <w:rFonts w:eastAsia="Times New Roman"/>
          <w:color w:val="000000"/>
          <w:sz w:val="24"/>
          <w:lang w:val="es-ES"/>
        </w:rPr>
      </w:pPr>
      <w:r>
        <w:rPr>
          <w:rFonts w:eastAsia="Times New Roman"/>
          <w:color w:val="000000"/>
          <w:sz w:val="24"/>
          <w:lang w:val="es-ES"/>
        </w:rPr>
        <w:t>– ¿Te parece que la fe y la justicia son inseparables?</w:t>
      </w:r>
    </w:p>
    <w:p w:rsidR="00FA342B" w:rsidRDefault="00976848">
      <w:pPr>
        <w:spacing w:before="250" w:after="4416" w:line="273" w:lineRule="exact"/>
        <w:ind w:left="72"/>
        <w:jc w:val="both"/>
        <w:textAlignment w:val="baseline"/>
        <w:rPr>
          <w:rFonts w:eastAsia="Times New Roman"/>
          <w:color w:val="000000"/>
          <w:sz w:val="24"/>
          <w:lang w:val="es-ES"/>
        </w:rPr>
      </w:pPr>
      <w:r>
        <w:rPr>
          <w:rFonts w:eastAsia="Times New Roman"/>
          <w:color w:val="000000"/>
          <w:sz w:val="24"/>
          <w:lang w:val="es-ES"/>
        </w:rPr>
        <w:t>– ¿Cómo crees que lo vivimos los seguidores de Jesús?</w:t>
      </w:r>
    </w:p>
    <w:p w:rsidR="00FA342B" w:rsidRPr="00976848" w:rsidRDefault="00FA342B">
      <w:pPr>
        <w:spacing w:before="250" w:after="4416" w:line="273" w:lineRule="exact"/>
        <w:rPr>
          <w:lang w:val="es-PE"/>
        </w:rPr>
        <w:sectPr w:rsidR="00FA342B" w:rsidRPr="00976848">
          <w:pgSz w:w="11923" w:h="16843"/>
          <w:pgMar w:top="1480" w:right="1605" w:bottom="427" w:left="1578" w:header="720" w:footer="720" w:gutter="0"/>
          <w:cols w:space="720"/>
        </w:sectPr>
      </w:pPr>
    </w:p>
    <w:p w:rsidR="00FA342B" w:rsidRPr="00976848" w:rsidRDefault="00976848">
      <w:pPr>
        <w:spacing w:before="3" w:line="273" w:lineRule="exact"/>
        <w:jc w:val="center"/>
        <w:textAlignment w:val="baseline"/>
        <w:rPr>
          <w:rFonts w:eastAsia="Times New Roman"/>
          <w:color w:val="000000"/>
          <w:spacing w:val="17"/>
          <w:sz w:val="24"/>
        </w:rPr>
      </w:pPr>
      <w:r w:rsidRPr="00976848">
        <w:rPr>
          <w:rFonts w:eastAsia="Times New Roman"/>
          <w:color w:val="000000"/>
          <w:spacing w:val="17"/>
          <w:sz w:val="24"/>
        </w:rPr>
        <w:lastRenderedPageBreak/>
        <w:t>- 26 -</w:t>
      </w:r>
    </w:p>
    <w:p w:rsidR="00FA342B" w:rsidRDefault="00FA342B">
      <w:pPr>
        <w:sectPr w:rsidR="00FA342B">
          <w:type w:val="continuous"/>
          <w:pgSz w:w="11923" w:h="16843"/>
          <w:pgMar w:top="1480" w:right="1586" w:bottom="427" w:left="1597" w:header="720" w:footer="720" w:gutter="0"/>
          <w:cols w:space="720"/>
        </w:sectPr>
      </w:pPr>
    </w:p>
    <w:p w:rsidR="00FA342B" w:rsidRPr="00976848" w:rsidRDefault="00976848">
      <w:pPr>
        <w:spacing w:before="11" w:after="19" w:line="333" w:lineRule="exact"/>
        <w:ind w:left="72"/>
        <w:textAlignment w:val="baseline"/>
        <w:rPr>
          <w:rFonts w:ascii="Tahoma" w:eastAsia="Tahoma" w:hAnsi="Tahoma"/>
          <w:b/>
          <w:color w:val="000000"/>
          <w:spacing w:val="-6"/>
          <w:sz w:val="29"/>
        </w:rPr>
      </w:pPr>
      <w:r w:rsidRPr="00976848">
        <w:rPr>
          <w:rFonts w:ascii="Tahoma" w:eastAsia="Tahoma" w:hAnsi="Tahoma"/>
          <w:b/>
          <w:color w:val="000000"/>
          <w:spacing w:val="-6"/>
          <w:sz w:val="29"/>
        </w:rPr>
        <w:lastRenderedPageBreak/>
        <w:t>NOTAS</w:t>
      </w:r>
    </w:p>
    <w:p w:rsidR="00FA342B" w:rsidRDefault="00FA342B">
      <w:pPr>
        <w:spacing w:before="653" w:line="230" w:lineRule="exact"/>
        <w:ind w:left="72" w:right="144"/>
        <w:jc w:val="both"/>
        <w:textAlignment w:val="baseline"/>
        <w:rPr>
          <w:rFonts w:eastAsia="Times New Roman"/>
          <w:color w:val="000000"/>
          <w:sz w:val="14"/>
          <w:lang w:val="es-ES"/>
        </w:rPr>
      </w:pPr>
      <w:r w:rsidRPr="00FA342B">
        <w:pict>
          <v:line id="_x0000_s1029" style="position:absolute;left:0;text-align:left;z-index:251661312;mso-position-horizontal-relative:page;mso-position-vertical-relative:page" from="83.05pt,93.35pt" to="511.75pt,93.35pt" strokeweight=".95pt">
            <w10:wrap anchorx="page" anchory="page"/>
          </v:line>
        </w:pict>
      </w:r>
      <w:r w:rsidRPr="00FA342B">
        <w:pict>
          <v:line id="_x0000_s1028" style="position:absolute;left:0;text-align:left;z-index:251662336;mso-position-horizontal-relative:page;mso-position-vertical-relative:page" from="84.7pt,113.5pt" to="229pt,113.5pt" strokeweight=".95pt">
            <w10:wrap anchorx="page" anchory="page"/>
          </v:line>
        </w:pict>
      </w:r>
      <w:r w:rsidR="00976848" w:rsidRPr="00976848">
        <w:rPr>
          <w:rFonts w:eastAsia="Times New Roman"/>
          <w:color w:val="000000"/>
          <w:sz w:val="14"/>
        </w:rPr>
        <w:t xml:space="preserve">1 </w:t>
      </w:r>
      <w:r w:rsidR="00976848" w:rsidRPr="00976848">
        <w:rPr>
          <w:rFonts w:eastAsia="Times New Roman"/>
          <w:color w:val="000000"/>
          <w:sz w:val="20"/>
        </w:rPr>
        <w:t xml:space="preserve">Dorothy Day, The Long Loneliness. </w:t>
      </w:r>
      <w:proofErr w:type="gramStart"/>
      <w:r w:rsidR="00976848" w:rsidRPr="00976848">
        <w:rPr>
          <w:rFonts w:eastAsia="Times New Roman"/>
          <w:color w:val="000000"/>
          <w:sz w:val="20"/>
        </w:rPr>
        <w:t>Introduction by Robert Coles (New York: Harper Collins, 1997), 39.</w:t>
      </w:r>
      <w:proofErr w:type="gramEnd"/>
      <w:r w:rsidR="00976848" w:rsidRPr="00976848">
        <w:rPr>
          <w:rFonts w:eastAsia="Times New Roman"/>
          <w:color w:val="000000"/>
          <w:sz w:val="20"/>
        </w:rPr>
        <w:t xml:space="preserve"> </w:t>
      </w:r>
      <w:r w:rsidR="00976848">
        <w:rPr>
          <w:rFonts w:eastAsia="Times New Roman"/>
          <w:color w:val="000000"/>
          <w:sz w:val="20"/>
          <w:lang w:val="es-ES"/>
        </w:rPr>
        <w:t xml:space="preserve">Hay traducción castellana: La larga soledad. Autobiografía. </w:t>
      </w:r>
      <w:r w:rsidR="00976848">
        <w:rPr>
          <w:rFonts w:eastAsia="Times New Roman"/>
          <w:i/>
          <w:color w:val="000000"/>
          <w:sz w:val="20"/>
          <w:lang w:val="es-ES"/>
        </w:rPr>
        <w:t xml:space="preserve">Sal </w:t>
      </w:r>
      <w:proofErr w:type="spellStart"/>
      <w:r w:rsidR="00976848">
        <w:rPr>
          <w:rFonts w:eastAsia="Times New Roman"/>
          <w:i/>
          <w:color w:val="000000"/>
          <w:sz w:val="20"/>
          <w:lang w:val="es-ES"/>
        </w:rPr>
        <w:t>Terrae</w:t>
      </w:r>
      <w:proofErr w:type="spellEnd"/>
      <w:r w:rsidR="00976848">
        <w:rPr>
          <w:rFonts w:eastAsia="Times New Roman"/>
          <w:i/>
          <w:color w:val="000000"/>
          <w:sz w:val="20"/>
          <w:lang w:val="es-ES"/>
        </w:rPr>
        <w:t>, Santander 2000. Aquí seguimos la traducción del autor. En adelante citamo</w:t>
      </w:r>
      <w:r w:rsidR="00976848">
        <w:rPr>
          <w:rFonts w:eastAsia="Times New Roman"/>
          <w:i/>
          <w:color w:val="000000"/>
          <w:sz w:val="20"/>
          <w:lang w:val="es-ES"/>
        </w:rPr>
        <w:t>s como LS</w:t>
      </w:r>
      <w:r w:rsidR="00976848">
        <w:rPr>
          <w:rFonts w:eastAsia="Times New Roman"/>
          <w:color w:val="000000"/>
          <w:sz w:val="20"/>
          <w:lang w:val="es-ES"/>
        </w:rPr>
        <w:t>.</w:t>
      </w:r>
    </w:p>
    <w:p w:rsidR="00FA342B" w:rsidRDefault="00976848">
      <w:pPr>
        <w:spacing w:before="129" w:line="230" w:lineRule="exact"/>
        <w:ind w:left="72" w:right="144"/>
        <w:jc w:val="both"/>
        <w:textAlignment w:val="baseline"/>
        <w:rPr>
          <w:rFonts w:eastAsia="Times New Roman"/>
          <w:color w:val="000000"/>
          <w:sz w:val="14"/>
          <w:lang w:val="es-ES"/>
        </w:rPr>
      </w:pPr>
      <w:r w:rsidRPr="00976848">
        <w:rPr>
          <w:rFonts w:eastAsia="Times New Roman"/>
          <w:color w:val="000000"/>
          <w:sz w:val="14"/>
        </w:rPr>
        <w:t xml:space="preserve">2 </w:t>
      </w:r>
      <w:r w:rsidRPr="00976848">
        <w:rPr>
          <w:rFonts w:eastAsia="Times New Roman"/>
          <w:color w:val="000000"/>
          <w:sz w:val="20"/>
        </w:rPr>
        <w:t xml:space="preserve">William D. Miller, </w:t>
      </w:r>
      <w:r w:rsidRPr="00976848">
        <w:rPr>
          <w:rFonts w:eastAsia="Times New Roman"/>
          <w:i/>
          <w:color w:val="000000"/>
          <w:sz w:val="20"/>
        </w:rPr>
        <w:t>All is Grace</w:t>
      </w:r>
      <w:r w:rsidRPr="00976848">
        <w:rPr>
          <w:rFonts w:eastAsia="Times New Roman"/>
          <w:color w:val="000000"/>
          <w:sz w:val="20"/>
        </w:rPr>
        <w:t xml:space="preserve">: </w:t>
      </w:r>
      <w:r w:rsidRPr="00976848">
        <w:rPr>
          <w:rFonts w:eastAsia="Times New Roman"/>
          <w:i/>
          <w:color w:val="000000"/>
          <w:sz w:val="20"/>
        </w:rPr>
        <w:t xml:space="preserve">The Spirituality of Dorothy Day </w:t>
      </w:r>
      <w:r w:rsidRPr="00976848">
        <w:rPr>
          <w:rFonts w:eastAsia="Times New Roman"/>
          <w:color w:val="000000"/>
          <w:sz w:val="20"/>
        </w:rPr>
        <w:t xml:space="preserve">(Garden City, NY: Dobleday &amp; Co., 1987), 191. </w:t>
      </w:r>
      <w:r>
        <w:rPr>
          <w:rFonts w:eastAsia="Times New Roman"/>
          <w:color w:val="000000"/>
          <w:sz w:val="20"/>
          <w:lang w:val="es-ES"/>
        </w:rPr>
        <w:t xml:space="preserve">Esta obra es en realidad una edición de apuntes espirituales de </w:t>
      </w:r>
      <w:proofErr w:type="spellStart"/>
      <w:r>
        <w:rPr>
          <w:rFonts w:eastAsia="Times New Roman"/>
          <w:color w:val="000000"/>
          <w:sz w:val="20"/>
          <w:lang w:val="es-ES"/>
        </w:rPr>
        <w:t>Dorothy</w:t>
      </w:r>
      <w:proofErr w:type="spellEnd"/>
      <w:r>
        <w:rPr>
          <w:rFonts w:eastAsia="Times New Roman"/>
          <w:color w:val="000000"/>
          <w:sz w:val="20"/>
          <w:lang w:val="es-ES"/>
        </w:rPr>
        <w:t xml:space="preserve"> </w:t>
      </w:r>
      <w:proofErr w:type="spellStart"/>
      <w:r>
        <w:rPr>
          <w:rFonts w:eastAsia="Times New Roman"/>
          <w:color w:val="000000"/>
          <w:sz w:val="20"/>
          <w:lang w:val="es-ES"/>
        </w:rPr>
        <w:t>Day</w:t>
      </w:r>
      <w:proofErr w:type="spellEnd"/>
      <w:r>
        <w:rPr>
          <w:rFonts w:eastAsia="Times New Roman"/>
          <w:color w:val="000000"/>
          <w:sz w:val="20"/>
          <w:lang w:val="es-ES"/>
        </w:rPr>
        <w:t>. En adelante, me referiré a ella, en el cuerpo del texto</w:t>
      </w:r>
      <w:r>
        <w:rPr>
          <w:rFonts w:eastAsia="Times New Roman"/>
          <w:color w:val="000000"/>
          <w:sz w:val="20"/>
          <w:lang w:val="es-ES"/>
        </w:rPr>
        <w:t xml:space="preserve">, con las siglas AIG. En concreto, esta cita proviene de una carta a su amiga Nina </w:t>
      </w:r>
      <w:proofErr w:type="spellStart"/>
      <w:r>
        <w:rPr>
          <w:rFonts w:eastAsia="Times New Roman"/>
          <w:color w:val="000000"/>
          <w:sz w:val="20"/>
          <w:lang w:val="es-ES"/>
        </w:rPr>
        <w:t>Polcyn</w:t>
      </w:r>
      <w:proofErr w:type="spellEnd"/>
      <w:r>
        <w:rPr>
          <w:rFonts w:eastAsia="Times New Roman"/>
          <w:color w:val="000000"/>
          <w:sz w:val="20"/>
          <w:lang w:val="es-ES"/>
        </w:rPr>
        <w:t>, el 8 de diciembre de 1975.</w:t>
      </w:r>
    </w:p>
    <w:p w:rsidR="00FA342B" w:rsidRDefault="00976848">
      <w:pPr>
        <w:spacing w:before="118" w:line="230" w:lineRule="exact"/>
        <w:ind w:left="72" w:right="144"/>
        <w:jc w:val="both"/>
        <w:textAlignment w:val="baseline"/>
        <w:rPr>
          <w:rFonts w:eastAsia="Times New Roman"/>
          <w:color w:val="000000"/>
          <w:sz w:val="14"/>
          <w:lang w:val="es-ES"/>
        </w:rPr>
      </w:pPr>
      <w:r>
        <w:rPr>
          <w:rFonts w:eastAsia="Times New Roman"/>
          <w:color w:val="000000"/>
          <w:sz w:val="14"/>
          <w:lang w:val="es-ES"/>
        </w:rPr>
        <w:t xml:space="preserve">3 </w:t>
      </w:r>
      <w:r>
        <w:rPr>
          <w:rFonts w:eastAsia="Times New Roman"/>
          <w:color w:val="000000"/>
          <w:sz w:val="20"/>
          <w:lang w:val="es-ES"/>
        </w:rPr>
        <w:t xml:space="preserve">Escribe en sus notas durante un retiro espiritual: “Quizá los hagiógrafos eran demasiado propensos a revolcarse en los vómitos, la pus, </w:t>
      </w:r>
      <w:r>
        <w:rPr>
          <w:rFonts w:eastAsia="Times New Roman"/>
          <w:color w:val="000000"/>
          <w:sz w:val="20"/>
          <w:lang w:val="es-ES"/>
        </w:rPr>
        <w:t xml:space="preserve">los esputos (lo totalmente </w:t>
      </w:r>
      <w:proofErr w:type="spellStart"/>
      <w:r>
        <w:rPr>
          <w:rFonts w:eastAsia="Times New Roman"/>
          <w:color w:val="000000"/>
          <w:sz w:val="20"/>
          <w:lang w:val="es-ES"/>
        </w:rPr>
        <w:t>repuLSivo</w:t>
      </w:r>
      <w:proofErr w:type="spellEnd"/>
      <w:r>
        <w:rPr>
          <w:rFonts w:eastAsia="Times New Roman"/>
          <w:color w:val="000000"/>
          <w:sz w:val="20"/>
          <w:lang w:val="es-ES"/>
        </w:rPr>
        <w:t>), con el objeto de poner el punto sobre las íes, como diría Peter [</w:t>
      </w:r>
      <w:proofErr w:type="spellStart"/>
      <w:r>
        <w:rPr>
          <w:rFonts w:eastAsia="Times New Roman"/>
          <w:color w:val="000000"/>
          <w:sz w:val="20"/>
          <w:lang w:val="es-ES"/>
        </w:rPr>
        <w:t>Maurin</w:t>
      </w:r>
      <w:proofErr w:type="spellEnd"/>
      <w:r>
        <w:rPr>
          <w:rFonts w:eastAsia="Times New Roman"/>
          <w:color w:val="000000"/>
          <w:sz w:val="20"/>
          <w:lang w:val="es-ES"/>
        </w:rPr>
        <w:t xml:space="preserve">], es decir, para mostrar cómo los santos se elevaban </w:t>
      </w:r>
      <w:r>
        <w:rPr>
          <w:rFonts w:eastAsia="Times New Roman"/>
          <w:i/>
          <w:color w:val="000000"/>
          <w:sz w:val="20"/>
          <w:lang w:val="es-ES"/>
        </w:rPr>
        <w:t xml:space="preserve">sobre </w:t>
      </w:r>
      <w:r>
        <w:rPr>
          <w:rFonts w:eastAsia="Times New Roman"/>
          <w:color w:val="000000"/>
          <w:sz w:val="20"/>
          <w:lang w:val="es-ES"/>
        </w:rPr>
        <w:t xml:space="preserve">lo natural, lo humano, y llegaban a ser sobrenaturales, sobrehumanos, en su amor” (AIG, 105). </w:t>
      </w:r>
      <w:proofErr w:type="spellStart"/>
      <w:r>
        <w:rPr>
          <w:rFonts w:eastAsia="Times New Roman"/>
          <w:color w:val="000000"/>
          <w:sz w:val="20"/>
          <w:lang w:val="es-ES"/>
        </w:rPr>
        <w:t>Dorothy</w:t>
      </w:r>
      <w:proofErr w:type="spellEnd"/>
      <w:r>
        <w:rPr>
          <w:rFonts w:eastAsia="Times New Roman"/>
          <w:color w:val="000000"/>
          <w:sz w:val="20"/>
          <w:lang w:val="es-ES"/>
        </w:rPr>
        <w:t xml:space="preserve"> no sintió la necesidad de abandonar la dureza humana, sino que encontró el amor sobrenatural actuando en medio de esa misma miseria humana.</w:t>
      </w:r>
    </w:p>
    <w:p w:rsidR="00FA342B" w:rsidRPr="00976848" w:rsidRDefault="00976848">
      <w:pPr>
        <w:spacing w:before="111" w:line="230" w:lineRule="exact"/>
        <w:ind w:left="72" w:right="144"/>
        <w:jc w:val="both"/>
        <w:textAlignment w:val="baseline"/>
        <w:rPr>
          <w:rFonts w:eastAsia="Times New Roman"/>
          <w:color w:val="000000"/>
          <w:sz w:val="14"/>
        </w:rPr>
      </w:pPr>
      <w:r w:rsidRPr="00976848">
        <w:rPr>
          <w:rFonts w:eastAsia="Times New Roman"/>
          <w:color w:val="000000"/>
          <w:sz w:val="14"/>
        </w:rPr>
        <w:t xml:space="preserve">4 </w:t>
      </w:r>
      <w:r w:rsidRPr="00976848">
        <w:rPr>
          <w:rFonts w:eastAsia="Times New Roman"/>
          <w:color w:val="000000"/>
          <w:sz w:val="20"/>
        </w:rPr>
        <w:t>Dorothy Day,</w:t>
      </w:r>
      <w:r w:rsidRPr="00976848">
        <w:rPr>
          <w:rFonts w:eastAsia="Times New Roman"/>
          <w:color w:val="000000"/>
          <w:sz w:val="20"/>
        </w:rPr>
        <w:t xml:space="preserve"> “Why Do the Members of Christ Tear One Another?</w:t>
      </w:r>
      <w:proofErr w:type="gramStart"/>
      <w:r w:rsidRPr="00976848">
        <w:rPr>
          <w:rFonts w:eastAsia="Times New Roman"/>
          <w:color w:val="000000"/>
          <w:sz w:val="20"/>
        </w:rPr>
        <w:t>”:</w:t>
      </w:r>
      <w:proofErr w:type="gramEnd"/>
      <w:r w:rsidRPr="00976848">
        <w:rPr>
          <w:rFonts w:eastAsia="Times New Roman"/>
          <w:color w:val="000000"/>
          <w:sz w:val="20"/>
        </w:rPr>
        <w:t xml:space="preserve"> </w:t>
      </w:r>
      <w:r w:rsidRPr="00976848">
        <w:rPr>
          <w:rFonts w:eastAsia="Times New Roman"/>
          <w:i/>
          <w:color w:val="000000"/>
          <w:sz w:val="20"/>
        </w:rPr>
        <w:t xml:space="preserve">The Catholic Worker </w:t>
      </w:r>
      <w:r w:rsidRPr="00976848">
        <w:rPr>
          <w:rFonts w:eastAsia="Times New Roman"/>
          <w:color w:val="000000"/>
          <w:sz w:val="20"/>
        </w:rPr>
        <w:t xml:space="preserve">(February 1942). Consultado en </w:t>
      </w:r>
      <w:r w:rsidR="00FA342B">
        <w:fldChar w:fldCharType="begin"/>
      </w:r>
      <w:r w:rsidR="00FA342B">
        <w:instrText>HYPERLINK "http://www.catholicworker.org/dorothyday," \h</w:instrText>
      </w:r>
      <w:r w:rsidR="00FA342B">
        <w:fldChar w:fldCharType="separate"/>
      </w:r>
      <w:r w:rsidRPr="00976848">
        <w:rPr>
          <w:rFonts w:eastAsia="Times New Roman"/>
          <w:color w:val="0000FF"/>
          <w:sz w:val="20"/>
          <w:u w:val="single"/>
        </w:rPr>
        <w:t>http:// www. catholicworker.org/</w:t>
      </w:r>
      <w:proofErr w:type="spellStart"/>
      <w:r w:rsidRPr="00976848">
        <w:rPr>
          <w:rFonts w:eastAsia="Times New Roman"/>
          <w:color w:val="0000FF"/>
          <w:sz w:val="20"/>
          <w:u w:val="single"/>
        </w:rPr>
        <w:t>dorothyday</w:t>
      </w:r>
      <w:proofErr w:type="spellEnd"/>
      <w:r w:rsidRPr="00976848">
        <w:rPr>
          <w:rFonts w:eastAsia="Times New Roman"/>
          <w:color w:val="0000FF"/>
          <w:sz w:val="20"/>
          <w:u w:val="single"/>
        </w:rPr>
        <w:t>,</w:t>
      </w:r>
      <w:r w:rsidR="00FA342B">
        <w:fldChar w:fldCharType="end"/>
      </w:r>
      <w:r w:rsidRPr="00976848">
        <w:rPr>
          <w:rFonts w:eastAsia="Times New Roman"/>
          <w:color w:val="000000"/>
          <w:sz w:val="20"/>
        </w:rPr>
        <w:t xml:space="preserve"> doc. # 390.</w:t>
      </w:r>
    </w:p>
    <w:p w:rsidR="00FA342B" w:rsidRPr="00976848" w:rsidRDefault="00976848">
      <w:pPr>
        <w:spacing w:before="169" w:line="230" w:lineRule="exact"/>
        <w:ind w:left="72"/>
        <w:textAlignment w:val="baseline"/>
        <w:rPr>
          <w:rFonts w:eastAsia="Times New Roman"/>
          <w:color w:val="000000"/>
          <w:sz w:val="14"/>
        </w:rPr>
      </w:pPr>
      <w:r w:rsidRPr="00976848">
        <w:rPr>
          <w:rFonts w:eastAsia="Times New Roman"/>
          <w:color w:val="000000"/>
          <w:sz w:val="14"/>
        </w:rPr>
        <w:t xml:space="preserve">5 </w:t>
      </w:r>
      <w:r w:rsidRPr="00976848">
        <w:rPr>
          <w:rFonts w:eastAsia="Times New Roman"/>
          <w:i/>
          <w:color w:val="000000"/>
          <w:sz w:val="20"/>
        </w:rPr>
        <w:t>Ibidem</w:t>
      </w:r>
      <w:r w:rsidRPr="00976848">
        <w:rPr>
          <w:rFonts w:eastAsia="Times New Roman"/>
          <w:color w:val="000000"/>
          <w:sz w:val="20"/>
        </w:rPr>
        <w:t>.</w:t>
      </w:r>
    </w:p>
    <w:p w:rsidR="00FA342B" w:rsidRDefault="00976848">
      <w:pPr>
        <w:spacing w:before="78" w:line="230" w:lineRule="exact"/>
        <w:ind w:left="72" w:right="144"/>
        <w:jc w:val="both"/>
        <w:textAlignment w:val="baseline"/>
        <w:rPr>
          <w:rFonts w:eastAsia="Times New Roman"/>
          <w:color w:val="000000"/>
          <w:spacing w:val="2"/>
          <w:sz w:val="14"/>
          <w:lang w:val="es-ES"/>
        </w:rPr>
      </w:pPr>
      <w:r w:rsidRPr="00976848">
        <w:rPr>
          <w:rFonts w:eastAsia="Times New Roman"/>
          <w:color w:val="000000"/>
          <w:spacing w:val="2"/>
          <w:sz w:val="14"/>
        </w:rPr>
        <w:t xml:space="preserve">6 </w:t>
      </w:r>
      <w:r w:rsidRPr="00976848">
        <w:rPr>
          <w:rFonts w:eastAsia="Times New Roman"/>
          <w:color w:val="000000"/>
          <w:spacing w:val="2"/>
          <w:sz w:val="20"/>
        </w:rPr>
        <w:t>Dorothy Day, “Dorothy Day W</w:t>
      </w:r>
      <w:r w:rsidRPr="00976848">
        <w:rPr>
          <w:rFonts w:eastAsia="Times New Roman"/>
          <w:color w:val="000000"/>
          <w:spacing w:val="2"/>
          <w:sz w:val="20"/>
        </w:rPr>
        <w:t xml:space="preserve">rites from Jail”: </w:t>
      </w:r>
      <w:r w:rsidRPr="00976848">
        <w:rPr>
          <w:rFonts w:eastAsia="Times New Roman"/>
          <w:i/>
          <w:color w:val="000000"/>
          <w:spacing w:val="2"/>
          <w:sz w:val="20"/>
        </w:rPr>
        <w:t xml:space="preserve">The Catholic Worker </w:t>
      </w:r>
      <w:r w:rsidRPr="00976848">
        <w:rPr>
          <w:rFonts w:eastAsia="Times New Roman"/>
          <w:color w:val="000000"/>
          <w:spacing w:val="2"/>
          <w:sz w:val="20"/>
        </w:rPr>
        <w:t xml:space="preserve">(July-August 1957). </w:t>
      </w:r>
      <w:r>
        <w:rPr>
          <w:rFonts w:eastAsia="Times New Roman"/>
          <w:color w:val="000000"/>
          <w:spacing w:val="2"/>
          <w:sz w:val="20"/>
          <w:lang w:val="es-ES"/>
        </w:rPr>
        <w:t xml:space="preserve">Consultado en </w:t>
      </w:r>
      <w:r w:rsidR="00FA342B">
        <w:fldChar w:fldCharType="begin"/>
      </w:r>
      <w:r w:rsidR="00FA342B" w:rsidRPr="00976848">
        <w:rPr>
          <w:lang w:val="es-PE"/>
        </w:rPr>
        <w:instrText>HYPERLINK "http://www.catholicworker.org" \h</w:instrText>
      </w:r>
      <w:r w:rsidR="00FA342B">
        <w:fldChar w:fldCharType="separate"/>
      </w:r>
      <w:r>
        <w:rPr>
          <w:rFonts w:eastAsia="Times New Roman"/>
          <w:color w:val="0000FF"/>
          <w:spacing w:val="2"/>
          <w:sz w:val="20"/>
          <w:u w:val="single"/>
          <w:lang w:val="es-ES"/>
        </w:rPr>
        <w:t>http:// www.catholicworker.org</w:t>
      </w:r>
      <w:r w:rsidR="00FA342B">
        <w:fldChar w:fldCharType="end"/>
      </w:r>
      <w:r>
        <w:rPr>
          <w:rFonts w:eastAsia="Times New Roman"/>
          <w:color w:val="000000"/>
          <w:spacing w:val="2"/>
          <w:sz w:val="20"/>
          <w:lang w:val="es-ES"/>
        </w:rPr>
        <w:t xml:space="preserve"> /</w:t>
      </w:r>
      <w:proofErr w:type="spellStart"/>
      <w:r>
        <w:rPr>
          <w:rFonts w:eastAsia="Times New Roman"/>
          <w:color w:val="000000"/>
          <w:spacing w:val="2"/>
          <w:sz w:val="20"/>
          <w:lang w:val="es-ES"/>
        </w:rPr>
        <w:t>dorothyday</w:t>
      </w:r>
      <w:proofErr w:type="spellEnd"/>
      <w:r>
        <w:rPr>
          <w:rFonts w:eastAsia="Times New Roman"/>
          <w:color w:val="000000"/>
          <w:spacing w:val="2"/>
          <w:sz w:val="20"/>
          <w:lang w:val="es-ES"/>
        </w:rPr>
        <w:t>, doc. # 725. Durante un retiro en 1948 escribió: “La ciudad está repleta de ruidos últimamente. (...) El ruido ha sido una de las cosas que más me oprime” (AIG, 132).</w:t>
      </w:r>
    </w:p>
    <w:p w:rsidR="00FA342B" w:rsidRDefault="00976848">
      <w:pPr>
        <w:spacing w:before="116" w:line="230" w:lineRule="exact"/>
        <w:ind w:left="72" w:right="144"/>
        <w:jc w:val="both"/>
        <w:textAlignment w:val="baseline"/>
        <w:rPr>
          <w:rFonts w:eastAsia="Times New Roman"/>
          <w:color w:val="000000"/>
          <w:sz w:val="14"/>
          <w:lang w:val="es-ES"/>
        </w:rPr>
      </w:pPr>
      <w:r w:rsidRPr="00976848">
        <w:rPr>
          <w:rFonts w:eastAsia="Times New Roman"/>
          <w:color w:val="000000"/>
          <w:sz w:val="14"/>
        </w:rPr>
        <w:t xml:space="preserve">7 </w:t>
      </w:r>
      <w:r w:rsidRPr="00976848">
        <w:rPr>
          <w:rFonts w:eastAsia="Times New Roman"/>
          <w:color w:val="000000"/>
          <w:sz w:val="20"/>
        </w:rPr>
        <w:t xml:space="preserve">Dorothy Day, “On Pilgrimage”: </w:t>
      </w:r>
      <w:r w:rsidRPr="00976848">
        <w:rPr>
          <w:rFonts w:eastAsia="Times New Roman"/>
          <w:i/>
          <w:color w:val="000000"/>
          <w:sz w:val="20"/>
        </w:rPr>
        <w:t xml:space="preserve">The Catholic Worker </w:t>
      </w:r>
      <w:r w:rsidRPr="00976848">
        <w:rPr>
          <w:rFonts w:eastAsia="Times New Roman"/>
          <w:color w:val="000000"/>
          <w:sz w:val="20"/>
        </w:rPr>
        <w:t xml:space="preserve">(October 1965). </w:t>
      </w:r>
      <w:r>
        <w:rPr>
          <w:rFonts w:eastAsia="Times New Roman"/>
          <w:color w:val="000000"/>
          <w:sz w:val="20"/>
          <w:lang w:val="es-ES"/>
        </w:rPr>
        <w:t>Consulta</w:t>
      </w:r>
      <w:r>
        <w:rPr>
          <w:rFonts w:eastAsia="Times New Roman"/>
          <w:color w:val="000000"/>
          <w:sz w:val="20"/>
          <w:lang w:val="es-ES"/>
        </w:rPr>
        <w:t xml:space="preserve">do en </w:t>
      </w:r>
      <w:r w:rsidR="00FA342B">
        <w:fldChar w:fldCharType="begin"/>
      </w:r>
      <w:r w:rsidR="00FA342B" w:rsidRPr="00976848">
        <w:rPr>
          <w:lang w:val="es-PE"/>
        </w:rPr>
        <w:instrText>HYPERLINK "http://www.catholicworker.org/dorothyday," \h</w:instrText>
      </w:r>
      <w:r w:rsidR="00FA342B">
        <w:fldChar w:fldCharType="separate"/>
      </w:r>
      <w:r>
        <w:rPr>
          <w:rFonts w:eastAsia="Times New Roman"/>
          <w:color w:val="0000FF"/>
          <w:sz w:val="20"/>
          <w:u w:val="single"/>
          <w:lang w:val="es-ES"/>
        </w:rPr>
        <w:t>http://www.catholicworker.org/dorothyday,</w:t>
      </w:r>
      <w:r w:rsidR="00FA342B">
        <w:fldChar w:fldCharType="end"/>
      </w:r>
      <w:r>
        <w:rPr>
          <w:rFonts w:eastAsia="Times New Roman"/>
          <w:color w:val="000000"/>
          <w:sz w:val="20"/>
          <w:lang w:val="es-ES"/>
        </w:rPr>
        <w:t xml:space="preserve"> doc. # 832. Para una presentación del tema general “la fe y los sentidos” en sus propios diarios espirituales, véase AIG, 65-74.</w:t>
      </w:r>
    </w:p>
    <w:p w:rsidR="00FA342B" w:rsidRPr="00976848" w:rsidRDefault="00976848">
      <w:pPr>
        <w:spacing w:before="102" w:line="242" w:lineRule="exact"/>
        <w:ind w:left="72" w:right="144"/>
        <w:jc w:val="both"/>
        <w:textAlignment w:val="baseline"/>
        <w:rPr>
          <w:rFonts w:eastAsia="Times New Roman"/>
          <w:color w:val="000000"/>
          <w:sz w:val="14"/>
        </w:rPr>
      </w:pPr>
      <w:r w:rsidRPr="00976848">
        <w:rPr>
          <w:rFonts w:eastAsia="Times New Roman"/>
          <w:color w:val="000000"/>
          <w:sz w:val="14"/>
        </w:rPr>
        <w:t xml:space="preserve">8 </w:t>
      </w:r>
      <w:r w:rsidRPr="00976848">
        <w:rPr>
          <w:rFonts w:eastAsia="Times New Roman"/>
          <w:color w:val="000000"/>
          <w:sz w:val="20"/>
        </w:rPr>
        <w:t xml:space="preserve">Dorothy Day, “Bread for the Hungry”: </w:t>
      </w:r>
      <w:r w:rsidRPr="00976848">
        <w:rPr>
          <w:rFonts w:eastAsia="Times New Roman"/>
          <w:i/>
          <w:color w:val="000000"/>
          <w:sz w:val="20"/>
        </w:rPr>
        <w:t xml:space="preserve">The Catholic Worker </w:t>
      </w:r>
      <w:r w:rsidRPr="00976848">
        <w:rPr>
          <w:rFonts w:eastAsia="Times New Roman"/>
          <w:color w:val="000000"/>
          <w:sz w:val="20"/>
        </w:rPr>
        <w:t xml:space="preserve">(September 1976). Consultado en </w:t>
      </w:r>
      <w:r w:rsidR="00FA342B">
        <w:fldChar w:fldCharType="begin"/>
      </w:r>
      <w:r w:rsidR="00FA342B">
        <w:instrText>HYPERLINK "http://www.catholicworker.org" \h</w:instrText>
      </w:r>
      <w:r w:rsidR="00FA342B">
        <w:fldChar w:fldCharType="separate"/>
      </w:r>
      <w:r w:rsidRPr="00976848">
        <w:rPr>
          <w:rFonts w:eastAsia="Times New Roman"/>
          <w:color w:val="0000FF"/>
          <w:sz w:val="20"/>
          <w:u w:val="single"/>
        </w:rPr>
        <w:t>http:// www.catholicworker.org</w:t>
      </w:r>
      <w:r w:rsidR="00FA342B">
        <w:fldChar w:fldCharType="end"/>
      </w:r>
      <w:r w:rsidRPr="00976848">
        <w:rPr>
          <w:rFonts w:eastAsia="Times New Roman"/>
          <w:color w:val="000000"/>
          <w:sz w:val="20"/>
        </w:rPr>
        <w:t xml:space="preserve"> /dorothyday, doc. # 258.</w:t>
      </w:r>
    </w:p>
    <w:p w:rsidR="00FA342B" w:rsidRDefault="00976848">
      <w:pPr>
        <w:spacing w:before="118" w:line="230" w:lineRule="exact"/>
        <w:ind w:left="72" w:right="144"/>
        <w:jc w:val="both"/>
        <w:textAlignment w:val="baseline"/>
        <w:rPr>
          <w:rFonts w:eastAsia="Times New Roman"/>
          <w:color w:val="000000"/>
          <w:sz w:val="14"/>
          <w:lang w:val="es-ES"/>
        </w:rPr>
      </w:pPr>
      <w:r w:rsidRPr="00976848">
        <w:rPr>
          <w:rFonts w:eastAsia="Times New Roman"/>
          <w:color w:val="000000"/>
          <w:sz w:val="14"/>
        </w:rPr>
        <w:t xml:space="preserve">9 </w:t>
      </w:r>
      <w:r w:rsidRPr="00976848">
        <w:rPr>
          <w:rFonts w:eastAsia="Times New Roman"/>
          <w:color w:val="000000"/>
          <w:sz w:val="20"/>
        </w:rPr>
        <w:t xml:space="preserve">Dorothy Day, </w:t>
      </w:r>
      <w:r w:rsidRPr="00976848">
        <w:rPr>
          <w:rFonts w:eastAsia="Times New Roman"/>
          <w:i/>
          <w:color w:val="000000"/>
          <w:sz w:val="20"/>
        </w:rPr>
        <w:t xml:space="preserve">Loaves and Fishes </w:t>
      </w:r>
      <w:r w:rsidRPr="00976848">
        <w:rPr>
          <w:rFonts w:eastAsia="Times New Roman"/>
          <w:color w:val="000000"/>
          <w:sz w:val="20"/>
        </w:rPr>
        <w:t xml:space="preserve">(New York: Harper and Row, 1963), 79. </w:t>
      </w:r>
      <w:r>
        <w:rPr>
          <w:rFonts w:eastAsia="Times New Roman"/>
          <w:color w:val="000000"/>
          <w:sz w:val="20"/>
          <w:lang w:val="es-ES"/>
        </w:rPr>
        <w:t>En adelante, todas las citas de este libro se indicarán, en el cuerpo del texto, con las siglas PP. Hay traducción castellana: Panes y peces. Historia del “</w:t>
      </w:r>
      <w:proofErr w:type="spellStart"/>
      <w:r>
        <w:rPr>
          <w:rFonts w:eastAsia="Times New Roman"/>
          <w:color w:val="000000"/>
          <w:sz w:val="20"/>
          <w:lang w:val="es-ES"/>
        </w:rPr>
        <w:t>Catholic</w:t>
      </w:r>
      <w:proofErr w:type="spellEnd"/>
      <w:r>
        <w:rPr>
          <w:rFonts w:eastAsia="Times New Roman"/>
          <w:color w:val="000000"/>
          <w:sz w:val="20"/>
          <w:lang w:val="es-ES"/>
        </w:rPr>
        <w:t xml:space="preserve"> </w:t>
      </w:r>
      <w:proofErr w:type="spellStart"/>
      <w:r>
        <w:rPr>
          <w:rFonts w:eastAsia="Times New Roman"/>
          <w:color w:val="000000"/>
          <w:sz w:val="20"/>
          <w:lang w:val="es-ES"/>
        </w:rPr>
        <w:t>Worker</w:t>
      </w:r>
      <w:proofErr w:type="spellEnd"/>
      <w:r>
        <w:rPr>
          <w:rFonts w:eastAsia="Times New Roman"/>
          <w:color w:val="000000"/>
          <w:sz w:val="20"/>
          <w:lang w:val="es-ES"/>
        </w:rPr>
        <w:t xml:space="preserve"> </w:t>
      </w:r>
      <w:proofErr w:type="spellStart"/>
      <w:r>
        <w:rPr>
          <w:rFonts w:eastAsia="Times New Roman"/>
          <w:color w:val="000000"/>
          <w:sz w:val="20"/>
          <w:lang w:val="es-ES"/>
        </w:rPr>
        <w:t>Movement</w:t>
      </w:r>
      <w:proofErr w:type="spellEnd"/>
      <w:r>
        <w:rPr>
          <w:rFonts w:eastAsia="Times New Roman"/>
          <w:color w:val="000000"/>
          <w:sz w:val="20"/>
          <w:lang w:val="es-ES"/>
        </w:rPr>
        <w:t xml:space="preserve">”. </w:t>
      </w:r>
      <w:r>
        <w:rPr>
          <w:rFonts w:eastAsia="Times New Roman"/>
          <w:i/>
          <w:color w:val="000000"/>
          <w:sz w:val="20"/>
          <w:lang w:val="es-ES"/>
        </w:rPr>
        <w:t xml:space="preserve">Sal </w:t>
      </w:r>
      <w:proofErr w:type="spellStart"/>
      <w:r>
        <w:rPr>
          <w:rFonts w:eastAsia="Times New Roman"/>
          <w:i/>
          <w:color w:val="000000"/>
          <w:sz w:val="20"/>
          <w:lang w:val="es-ES"/>
        </w:rPr>
        <w:t>Terrae</w:t>
      </w:r>
      <w:proofErr w:type="spellEnd"/>
      <w:r>
        <w:rPr>
          <w:rFonts w:eastAsia="Times New Roman"/>
          <w:i/>
          <w:color w:val="000000"/>
          <w:sz w:val="20"/>
          <w:lang w:val="es-ES"/>
        </w:rPr>
        <w:t>, Santander 2002. Aquí se</w:t>
      </w:r>
      <w:r>
        <w:rPr>
          <w:rFonts w:eastAsia="Times New Roman"/>
          <w:i/>
          <w:color w:val="000000"/>
          <w:sz w:val="20"/>
          <w:lang w:val="es-ES"/>
        </w:rPr>
        <w:t>guimos la traducción del autor. En adelante citamos como PP</w:t>
      </w:r>
      <w:r>
        <w:rPr>
          <w:rFonts w:eastAsia="Times New Roman"/>
          <w:color w:val="000000"/>
          <w:sz w:val="20"/>
          <w:lang w:val="es-ES"/>
        </w:rPr>
        <w:t>.</w:t>
      </w:r>
    </w:p>
    <w:p w:rsidR="00FA342B" w:rsidRDefault="00976848">
      <w:pPr>
        <w:spacing w:before="100" w:line="243" w:lineRule="exact"/>
        <w:ind w:left="72" w:right="144"/>
        <w:jc w:val="both"/>
        <w:textAlignment w:val="baseline"/>
        <w:rPr>
          <w:rFonts w:eastAsia="Times New Roman"/>
          <w:color w:val="000000"/>
          <w:sz w:val="14"/>
          <w:lang w:val="es-ES"/>
        </w:rPr>
      </w:pPr>
      <w:r>
        <w:rPr>
          <w:rFonts w:eastAsia="Times New Roman"/>
          <w:color w:val="000000"/>
          <w:sz w:val="14"/>
          <w:lang w:val="es-ES"/>
        </w:rPr>
        <w:t xml:space="preserve">10 </w:t>
      </w:r>
      <w:r>
        <w:rPr>
          <w:rFonts w:eastAsia="Times New Roman"/>
          <w:color w:val="000000"/>
          <w:sz w:val="20"/>
          <w:lang w:val="es-ES"/>
        </w:rPr>
        <w:t xml:space="preserve">Ignacio </w:t>
      </w:r>
      <w:proofErr w:type="spellStart"/>
      <w:r>
        <w:rPr>
          <w:rFonts w:eastAsia="Times New Roman"/>
          <w:color w:val="000000"/>
          <w:sz w:val="20"/>
          <w:lang w:val="es-ES"/>
        </w:rPr>
        <w:t>Ellacuría</w:t>
      </w:r>
      <w:proofErr w:type="spellEnd"/>
      <w:r>
        <w:rPr>
          <w:rFonts w:eastAsia="Times New Roman"/>
          <w:color w:val="000000"/>
          <w:sz w:val="20"/>
          <w:lang w:val="es-ES"/>
        </w:rPr>
        <w:t xml:space="preserve">, “Utopía y profetismo desde América Latina. Un ensayo de soteriología histórica” en </w:t>
      </w:r>
      <w:r>
        <w:rPr>
          <w:rFonts w:eastAsia="Times New Roman"/>
          <w:i/>
          <w:color w:val="000000"/>
          <w:sz w:val="20"/>
          <w:lang w:val="es-ES"/>
        </w:rPr>
        <w:t>Estudios Teológicos</w:t>
      </w:r>
      <w:r>
        <w:rPr>
          <w:rFonts w:eastAsia="Times New Roman"/>
          <w:color w:val="000000"/>
          <w:sz w:val="20"/>
          <w:lang w:val="es-ES"/>
        </w:rPr>
        <w:t xml:space="preserve">, </w:t>
      </w:r>
      <w:r>
        <w:rPr>
          <w:rFonts w:eastAsia="Times New Roman"/>
          <w:i/>
          <w:color w:val="000000"/>
          <w:sz w:val="20"/>
          <w:lang w:val="es-ES"/>
        </w:rPr>
        <w:t xml:space="preserve">vol. II </w:t>
      </w:r>
      <w:r>
        <w:rPr>
          <w:rFonts w:eastAsia="Times New Roman"/>
          <w:color w:val="000000"/>
          <w:sz w:val="20"/>
          <w:lang w:val="es-ES"/>
        </w:rPr>
        <w:t>(UCA Editores, San Salvador 2000), PP. 233-293; aquí, 252-3.</w:t>
      </w:r>
    </w:p>
    <w:p w:rsidR="00FA342B" w:rsidRPr="00976848" w:rsidRDefault="00976848">
      <w:pPr>
        <w:spacing w:before="118" w:line="223" w:lineRule="exact"/>
        <w:ind w:left="72" w:right="144"/>
        <w:jc w:val="both"/>
        <w:textAlignment w:val="baseline"/>
        <w:rPr>
          <w:rFonts w:eastAsia="Times New Roman"/>
          <w:color w:val="000000"/>
          <w:sz w:val="14"/>
        </w:rPr>
      </w:pPr>
      <w:r w:rsidRPr="00976848">
        <w:rPr>
          <w:rFonts w:eastAsia="Times New Roman"/>
          <w:color w:val="000000"/>
          <w:sz w:val="14"/>
        </w:rPr>
        <w:t xml:space="preserve">11 </w:t>
      </w:r>
      <w:r w:rsidRPr="00976848">
        <w:rPr>
          <w:rFonts w:eastAsia="Times New Roman"/>
          <w:color w:val="000000"/>
          <w:sz w:val="20"/>
        </w:rPr>
        <w:t xml:space="preserve">Dorothy Day, “On Pilgrimage”: </w:t>
      </w:r>
      <w:r w:rsidRPr="00976848">
        <w:rPr>
          <w:rFonts w:eastAsia="Times New Roman"/>
          <w:i/>
          <w:color w:val="000000"/>
          <w:sz w:val="20"/>
        </w:rPr>
        <w:t xml:space="preserve">The Catholic Worker </w:t>
      </w:r>
      <w:r w:rsidRPr="00976848">
        <w:rPr>
          <w:rFonts w:eastAsia="Times New Roman"/>
          <w:color w:val="000000"/>
          <w:sz w:val="20"/>
        </w:rPr>
        <w:t xml:space="preserve">(May 1974). Consultado en </w:t>
      </w:r>
      <w:r w:rsidR="00FA342B">
        <w:fldChar w:fldCharType="begin"/>
      </w:r>
      <w:r w:rsidR="00FA342B">
        <w:instrText>HYPERLINK "http://www.worker.org/dorothyday," \h</w:instrText>
      </w:r>
      <w:r w:rsidR="00FA342B">
        <w:fldChar w:fldCharType="separate"/>
      </w:r>
      <w:r w:rsidRPr="00976848">
        <w:rPr>
          <w:rFonts w:eastAsia="Times New Roman"/>
          <w:color w:val="0000FF"/>
          <w:sz w:val="20"/>
          <w:u w:val="single"/>
        </w:rPr>
        <w:t>http:// www.worker.org/dorothyday,</w:t>
      </w:r>
      <w:r w:rsidR="00FA342B">
        <w:fldChar w:fldCharType="end"/>
      </w:r>
      <w:r w:rsidRPr="00976848">
        <w:rPr>
          <w:rFonts w:eastAsia="Times New Roman"/>
          <w:color w:val="000000"/>
          <w:sz w:val="20"/>
        </w:rPr>
        <w:t xml:space="preserve"> doc. # 540.</w:t>
      </w:r>
    </w:p>
    <w:p w:rsidR="00FA342B" w:rsidRPr="00976848" w:rsidRDefault="00976848">
      <w:pPr>
        <w:spacing w:before="128" w:line="230" w:lineRule="exact"/>
        <w:ind w:left="72" w:right="144"/>
        <w:jc w:val="both"/>
        <w:textAlignment w:val="baseline"/>
        <w:rPr>
          <w:rFonts w:eastAsia="Times New Roman"/>
          <w:color w:val="000000"/>
          <w:sz w:val="14"/>
        </w:rPr>
      </w:pPr>
      <w:r w:rsidRPr="00976848">
        <w:rPr>
          <w:rFonts w:eastAsia="Times New Roman"/>
          <w:color w:val="000000"/>
          <w:sz w:val="14"/>
        </w:rPr>
        <w:t xml:space="preserve">12 </w:t>
      </w:r>
      <w:r w:rsidRPr="00976848">
        <w:rPr>
          <w:rFonts w:eastAsia="Times New Roman"/>
          <w:color w:val="000000"/>
          <w:sz w:val="20"/>
        </w:rPr>
        <w:t xml:space="preserve">“Our Stand on Strikes”: </w:t>
      </w:r>
      <w:r w:rsidRPr="00976848">
        <w:rPr>
          <w:rFonts w:eastAsia="Times New Roman"/>
          <w:i/>
          <w:color w:val="000000"/>
          <w:sz w:val="20"/>
        </w:rPr>
        <w:t xml:space="preserve">The Catholic Worker </w:t>
      </w:r>
      <w:r w:rsidRPr="00976848">
        <w:rPr>
          <w:rFonts w:eastAsia="Times New Roman"/>
          <w:color w:val="000000"/>
          <w:sz w:val="20"/>
        </w:rPr>
        <w:t xml:space="preserve">(July 1936). Recogido en Robert </w:t>
      </w:r>
      <w:r w:rsidRPr="00976848">
        <w:rPr>
          <w:rFonts w:eastAsia="Times New Roman"/>
          <w:color w:val="000000"/>
          <w:sz w:val="20"/>
        </w:rPr>
        <w:t xml:space="preserve">ElLSberg (ed.), </w:t>
      </w:r>
      <w:r w:rsidRPr="00976848">
        <w:rPr>
          <w:rFonts w:eastAsia="Times New Roman"/>
          <w:i/>
          <w:color w:val="000000"/>
          <w:sz w:val="20"/>
        </w:rPr>
        <w:t xml:space="preserve">Dorothy Day: </w:t>
      </w:r>
      <w:r w:rsidRPr="00976848">
        <w:rPr>
          <w:rFonts w:eastAsia="Times New Roman"/>
          <w:color w:val="000000"/>
          <w:sz w:val="20"/>
        </w:rPr>
        <w:t>Selected Writings (Maryknoll, NY: Orbis Books, 1992), 241.</w:t>
      </w:r>
    </w:p>
    <w:p w:rsidR="00FA342B" w:rsidRPr="00976848" w:rsidRDefault="00976848">
      <w:pPr>
        <w:spacing w:before="100" w:line="243" w:lineRule="exact"/>
        <w:ind w:left="72" w:right="144"/>
        <w:jc w:val="both"/>
        <w:textAlignment w:val="baseline"/>
        <w:rPr>
          <w:rFonts w:eastAsia="Times New Roman"/>
          <w:color w:val="000000"/>
          <w:sz w:val="14"/>
        </w:rPr>
      </w:pPr>
      <w:r w:rsidRPr="00976848">
        <w:rPr>
          <w:rFonts w:eastAsia="Times New Roman"/>
          <w:color w:val="000000"/>
          <w:sz w:val="14"/>
        </w:rPr>
        <w:t xml:space="preserve">13 </w:t>
      </w:r>
      <w:r w:rsidRPr="00976848">
        <w:rPr>
          <w:rFonts w:eastAsia="Times New Roman"/>
          <w:color w:val="000000"/>
          <w:sz w:val="20"/>
        </w:rPr>
        <w:t xml:space="preserve">“Of Justice and Breadlines”: </w:t>
      </w:r>
      <w:r w:rsidRPr="00976848">
        <w:rPr>
          <w:rFonts w:eastAsia="Times New Roman"/>
          <w:i/>
          <w:color w:val="000000"/>
          <w:sz w:val="20"/>
        </w:rPr>
        <w:t xml:space="preserve">The Catholic Worker </w:t>
      </w:r>
      <w:r w:rsidRPr="00976848">
        <w:rPr>
          <w:rFonts w:eastAsia="Times New Roman"/>
          <w:color w:val="000000"/>
          <w:sz w:val="20"/>
        </w:rPr>
        <w:t xml:space="preserve">(January 1972). Recogido en ElLSberg (ed.), </w:t>
      </w:r>
      <w:r w:rsidRPr="00976848">
        <w:rPr>
          <w:rFonts w:eastAsia="Times New Roman"/>
          <w:i/>
          <w:color w:val="000000"/>
          <w:sz w:val="20"/>
        </w:rPr>
        <w:t>Dorothy Day</w:t>
      </w:r>
      <w:r w:rsidRPr="00976848">
        <w:rPr>
          <w:rFonts w:eastAsia="Times New Roman"/>
          <w:color w:val="000000"/>
          <w:sz w:val="20"/>
        </w:rPr>
        <w:t xml:space="preserve">: </w:t>
      </w:r>
      <w:r w:rsidRPr="00976848">
        <w:rPr>
          <w:rFonts w:eastAsia="Times New Roman"/>
          <w:i/>
          <w:color w:val="000000"/>
          <w:sz w:val="20"/>
        </w:rPr>
        <w:t xml:space="preserve">Selected Writings, </w:t>
      </w:r>
      <w:r w:rsidRPr="00976848">
        <w:rPr>
          <w:rFonts w:eastAsia="Times New Roman"/>
          <w:color w:val="000000"/>
          <w:sz w:val="20"/>
        </w:rPr>
        <w:t>252.</w:t>
      </w:r>
    </w:p>
    <w:p w:rsidR="00FA342B" w:rsidRDefault="00976848">
      <w:pPr>
        <w:spacing w:before="109" w:line="230" w:lineRule="exact"/>
        <w:ind w:left="72" w:right="144"/>
        <w:jc w:val="both"/>
        <w:textAlignment w:val="baseline"/>
        <w:rPr>
          <w:rFonts w:eastAsia="Times New Roman"/>
          <w:color w:val="000000"/>
          <w:sz w:val="14"/>
          <w:lang w:val="es-ES"/>
        </w:rPr>
      </w:pPr>
      <w:r w:rsidRPr="00976848">
        <w:rPr>
          <w:rFonts w:eastAsia="Times New Roman"/>
          <w:color w:val="000000"/>
          <w:sz w:val="14"/>
        </w:rPr>
        <w:t xml:space="preserve">14 </w:t>
      </w:r>
      <w:r w:rsidRPr="00976848">
        <w:rPr>
          <w:rFonts w:eastAsia="Times New Roman"/>
          <w:color w:val="000000"/>
          <w:sz w:val="20"/>
        </w:rPr>
        <w:t xml:space="preserve">Dorothy Day, “On Pilgrimage”: </w:t>
      </w:r>
      <w:r w:rsidRPr="00976848">
        <w:rPr>
          <w:rFonts w:eastAsia="Times New Roman"/>
          <w:i/>
          <w:color w:val="000000"/>
          <w:sz w:val="20"/>
        </w:rPr>
        <w:t>Th</w:t>
      </w:r>
      <w:r w:rsidRPr="00976848">
        <w:rPr>
          <w:rFonts w:eastAsia="Times New Roman"/>
          <w:i/>
          <w:color w:val="000000"/>
          <w:sz w:val="20"/>
        </w:rPr>
        <w:t xml:space="preserve">e Catholic Worker </w:t>
      </w:r>
      <w:r w:rsidRPr="00976848">
        <w:rPr>
          <w:rFonts w:eastAsia="Times New Roman"/>
          <w:color w:val="000000"/>
          <w:sz w:val="20"/>
        </w:rPr>
        <w:t xml:space="preserve">(March-April 1975). </w:t>
      </w:r>
      <w:r>
        <w:rPr>
          <w:rFonts w:eastAsia="Times New Roman"/>
          <w:color w:val="000000"/>
          <w:sz w:val="20"/>
          <w:lang w:val="es-ES"/>
        </w:rPr>
        <w:t xml:space="preserve">Consultado en </w:t>
      </w:r>
      <w:r w:rsidR="00FA342B">
        <w:fldChar w:fldCharType="begin"/>
      </w:r>
      <w:r w:rsidR="00FA342B" w:rsidRPr="00976848">
        <w:rPr>
          <w:lang w:val="es-PE"/>
        </w:rPr>
        <w:instrText>HYPERLINK "http://www.catholicworker.org/dorothyday," \h</w:instrText>
      </w:r>
      <w:r w:rsidR="00FA342B">
        <w:fldChar w:fldCharType="separate"/>
      </w:r>
      <w:r>
        <w:rPr>
          <w:rFonts w:eastAsia="Times New Roman"/>
          <w:color w:val="0000FF"/>
          <w:sz w:val="20"/>
          <w:u w:val="single"/>
          <w:lang w:val="es-ES"/>
        </w:rPr>
        <w:t>http://www.catholicworker.org/dorothyday,</w:t>
      </w:r>
      <w:r w:rsidR="00FA342B">
        <w:fldChar w:fldCharType="end"/>
      </w:r>
      <w:r>
        <w:rPr>
          <w:rFonts w:eastAsia="Times New Roman"/>
          <w:color w:val="000000"/>
          <w:sz w:val="20"/>
          <w:lang w:val="es-ES"/>
        </w:rPr>
        <w:t xml:space="preserve"> doc. # 548.</w:t>
      </w:r>
    </w:p>
    <w:p w:rsidR="00FA342B" w:rsidRDefault="00976848">
      <w:pPr>
        <w:spacing w:before="121" w:line="230" w:lineRule="exact"/>
        <w:ind w:left="72" w:right="144"/>
        <w:jc w:val="both"/>
        <w:textAlignment w:val="baseline"/>
        <w:rPr>
          <w:rFonts w:eastAsia="Times New Roman"/>
          <w:color w:val="000000"/>
          <w:spacing w:val="-1"/>
          <w:sz w:val="14"/>
          <w:lang w:val="es-ES"/>
        </w:rPr>
      </w:pPr>
      <w:r>
        <w:rPr>
          <w:rFonts w:eastAsia="Times New Roman"/>
          <w:color w:val="000000"/>
          <w:spacing w:val="-1"/>
          <w:sz w:val="14"/>
          <w:lang w:val="es-ES"/>
        </w:rPr>
        <w:t xml:space="preserve">15 </w:t>
      </w:r>
      <w:r>
        <w:rPr>
          <w:rFonts w:eastAsia="Times New Roman"/>
          <w:color w:val="000000"/>
          <w:spacing w:val="-1"/>
          <w:sz w:val="20"/>
          <w:lang w:val="es-ES"/>
        </w:rPr>
        <w:t xml:space="preserve">Retomo aquí parte de mi artículo “De la liberación a la resistencia. Una mirada a la teología de la liberación desde el corazón del imperio”: </w:t>
      </w:r>
      <w:r>
        <w:rPr>
          <w:rFonts w:eastAsia="Times New Roman"/>
          <w:i/>
          <w:color w:val="000000"/>
          <w:spacing w:val="-1"/>
          <w:sz w:val="20"/>
          <w:lang w:val="es-ES"/>
        </w:rPr>
        <w:t xml:space="preserve">Revista de Fomento Social 59 </w:t>
      </w:r>
      <w:r>
        <w:rPr>
          <w:rFonts w:eastAsia="Times New Roman"/>
          <w:color w:val="000000"/>
          <w:spacing w:val="-1"/>
          <w:sz w:val="20"/>
          <w:lang w:val="es-ES"/>
        </w:rPr>
        <w:t>(2004) 521-551. Puede verse el diálogo de Ildefonso Camacho conmigo en ese mismo núme</w:t>
      </w:r>
      <w:r>
        <w:rPr>
          <w:rFonts w:eastAsia="Times New Roman"/>
          <w:color w:val="000000"/>
          <w:spacing w:val="-1"/>
          <w:sz w:val="20"/>
          <w:lang w:val="es-ES"/>
        </w:rPr>
        <w:t>ro de la revista y mi respuesta en el siguiente.</w:t>
      </w:r>
    </w:p>
    <w:p w:rsidR="00FA342B" w:rsidRDefault="00976848">
      <w:pPr>
        <w:spacing w:before="100" w:line="243" w:lineRule="exact"/>
        <w:ind w:left="72" w:right="144"/>
        <w:jc w:val="both"/>
        <w:textAlignment w:val="baseline"/>
        <w:rPr>
          <w:rFonts w:eastAsia="Times New Roman"/>
          <w:color w:val="000000"/>
          <w:sz w:val="14"/>
          <w:lang w:val="es-ES"/>
        </w:rPr>
      </w:pPr>
      <w:r>
        <w:rPr>
          <w:rFonts w:eastAsia="Times New Roman"/>
          <w:color w:val="000000"/>
          <w:sz w:val="14"/>
          <w:lang w:val="es-ES"/>
        </w:rPr>
        <w:t xml:space="preserve">16 </w:t>
      </w:r>
      <w:r>
        <w:rPr>
          <w:rFonts w:eastAsia="Times New Roman"/>
          <w:color w:val="000000"/>
          <w:sz w:val="20"/>
          <w:lang w:val="es-ES"/>
        </w:rPr>
        <w:t xml:space="preserve">Véase John </w:t>
      </w:r>
      <w:proofErr w:type="spellStart"/>
      <w:r>
        <w:rPr>
          <w:rFonts w:eastAsia="Times New Roman"/>
          <w:color w:val="000000"/>
          <w:sz w:val="20"/>
          <w:lang w:val="es-ES"/>
        </w:rPr>
        <w:t>Holloway</w:t>
      </w:r>
      <w:proofErr w:type="spellEnd"/>
      <w:r>
        <w:rPr>
          <w:rFonts w:eastAsia="Times New Roman"/>
          <w:color w:val="000000"/>
          <w:sz w:val="20"/>
          <w:lang w:val="es-ES"/>
        </w:rPr>
        <w:t xml:space="preserve">, </w:t>
      </w:r>
      <w:r>
        <w:rPr>
          <w:rFonts w:eastAsia="Times New Roman"/>
          <w:i/>
          <w:color w:val="000000"/>
          <w:sz w:val="20"/>
          <w:lang w:val="es-ES"/>
        </w:rPr>
        <w:t xml:space="preserve">Cambiar el mundo sin tomar el poder. El significado de la revolución hoy </w:t>
      </w:r>
      <w:r>
        <w:rPr>
          <w:rFonts w:eastAsia="Times New Roman"/>
          <w:color w:val="000000"/>
          <w:sz w:val="20"/>
          <w:lang w:val="es-ES"/>
        </w:rPr>
        <w:t>(Mataró: Ediciones de Intervención Cultural, 2003).</w:t>
      </w:r>
    </w:p>
    <w:p w:rsidR="00FA342B" w:rsidRDefault="00976848">
      <w:pPr>
        <w:spacing w:before="116" w:after="470" w:line="230" w:lineRule="exact"/>
        <w:ind w:left="72" w:right="144"/>
        <w:jc w:val="both"/>
        <w:textAlignment w:val="baseline"/>
        <w:rPr>
          <w:rFonts w:eastAsia="Times New Roman"/>
          <w:color w:val="000000"/>
          <w:sz w:val="14"/>
          <w:lang w:val="es-ES"/>
        </w:rPr>
      </w:pPr>
      <w:r>
        <w:rPr>
          <w:rFonts w:eastAsia="Times New Roman"/>
          <w:color w:val="000000"/>
          <w:sz w:val="14"/>
          <w:lang w:val="es-ES"/>
        </w:rPr>
        <w:t xml:space="preserve">17 </w:t>
      </w:r>
      <w:r>
        <w:rPr>
          <w:rFonts w:eastAsia="Times New Roman"/>
          <w:color w:val="000000"/>
          <w:sz w:val="20"/>
          <w:lang w:val="es-ES"/>
        </w:rPr>
        <w:t>Sobre este punto, véase Agustín Rodríguez Teso (coord.)</w:t>
      </w:r>
      <w:r>
        <w:rPr>
          <w:rFonts w:eastAsia="Times New Roman"/>
          <w:color w:val="000000"/>
          <w:sz w:val="20"/>
          <w:lang w:val="es-ES"/>
        </w:rPr>
        <w:t xml:space="preserve">, </w:t>
      </w:r>
      <w:r>
        <w:rPr>
          <w:rFonts w:eastAsia="Times New Roman"/>
          <w:i/>
          <w:color w:val="000000"/>
          <w:sz w:val="20"/>
          <w:lang w:val="es-ES"/>
        </w:rPr>
        <w:t xml:space="preserve">Preñados de esperanza. Sentir, pensar y gozar a Dios desde la exclusión </w:t>
      </w:r>
      <w:r>
        <w:rPr>
          <w:rFonts w:eastAsia="Times New Roman"/>
          <w:color w:val="000000"/>
          <w:sz w:val="20"/>
          <w:lang w:val="es-ES"/>
        </w:rPr>
        <w:t xml:space="preserve">(Madrid: </w:t>
      </w:r>
      <w:proofErr w:type="spellStart"/>
      <w:r>
        <w:rPr>
          <w:rFonts w:eastAsia="Times New Roman"/>
          <w:color w:val="000000"/>
          <w:sz w:val="20"/>
          <w:lang w:val="es-ES"/>
        </w:rPr>
        <w:t>Cáritas</w:t>
      </w:r>
      <w:proofErr w:type="spellEnd"/>
      <w:r>
        <w:rPr>
          <w:rFonts w:eastAsia="Times New Roman"/>
          <w:color w:val="000000"/>
          <w:sz w:val="20"/>
          <w:lang w:val="es-ES"/>
        </w:rPr>
        <w:t xml:space="preserve"> Española, 2001) y José Laguna, ¿De la liberación a la inclusión? (Barcelona: </w:t>
      </w:r>
      <w:proofErr w:type="spellStart"/>
      <w:r>
        <w:rPr>
          <w:rFonts w:eastAsia="Times New Roman"/>
          <w:color w:val="000000"/>
          <w:sz w:val="20"/>
          <w:lang w:val="es-ES"/>
        </w:rPr>
        <w:t>Cristianisme</w:t>
      </w:r>
      <w:proofErr w:type="spellEnd"/>
      <w:r>
        <w:rPr>
          <w:rFonts w:eastAsia="Times New Roman"/>
          <w:color w:val="000000"/>
          <w:sz w:val="20"/>
          <w:lang w:val="es-ES"/>
        </w:rPr>
        <w:t xml:space="preserve"> i Justicia, 2004).</w:t>
      </w:r>
    </w:p>
    <w:p w:rsidR="00FA342B" w:rsidRDefault="00FA342B">
      <w:pPr>
        <w:spacing w:before="116" w:after="470" w:line="230" w:lineRule="exact"/>
        <w:sectPr w:rsidR="00FA342B">
          <w:pgSz w:w="11923" w:h="16843"/>
          <w:pgMar w:top="1480" w:right="1605" w:bottom="427" w:left="1578" w:header="720" w:footer="720" w:gutter="0"/>
          <w:cols w:space="720"/>
        </w:sectPr>
      </w:pPr>
    </w:p>
    <w:p w:rsidR="00FA342B" w:rsidRPr="00976848" w:rsidRDefault="00976848">
      <w:pPr>
        <w:spacing w:before="21" w:line="277" w:lineRule="exact"/>
        <w:jc w:val="center"/>
        <w:textAlignment w:val="baseline"/>
        <w:rPr>
          <w:rFonts w:eastAsia="Times New Roman"/>
          <w:color w:val="000000"/>
          <w:spacing w:val="17"/>
          <w:sz w:val="24"/>
        </w:rPr>
      </w:pPr>
      <w:r w:rsidRPr="00976848">
        <w:rPr>
          <w:rFonts w:eastAsia="Times New Roman"/>
          <w:color w:val="000000"/>
          <w:spacing w:val="17"/>
          <w:sz w:val="24"/>
        </w:rPr>
        <w:lastRenderedPageBreak/>
        <w:t>- 27 -</w:t>
      </w:r>
    </w:p>
    <w:p w:rsidR="00FA342B" w:rsidRDefault="00FA342B">
      <w:pPr>
        <w:sectPr w:rsidR="00FA342B">
          <w:type w:val="continuous"/>
          <w:pgSz w:w="11923" w:h="16843"/>
          <w:pgMar w:top="1480" w:right="1586" w:bottom="427" w:left="1597" w:header="720" w:footer="720" w:gutter="0"/>
          <w:cols w:space="720"/>
        </w:sectPr>
      </w:pPr>
    </w:p>
    <w:p w:rsidR="00FA342B" w:rsidRDefault="00FA342B">
      <w:pPr>
        <w:spacing w:before="269" w:line="229" w:lineRule="exact"/>
        <w:ind w:left="72" w:right="72"/>
        <w:textAlignment w:val="baseline"/>
        <w:rPr>
          <w:rFonts w:eastAsia="Times New Roman"/>
          <w:color w:val="000000"/>
          <w:sz w:val="14"/>
          <w:lang w:val="es-ES"/>
        </w:rPr>
      </w:pPr>
      <w:r w:rsidRPr="00FA342B">
        <w:lastRenderedPageBreak/>
        <w:pict>
          <v:line id="_x0000_s1027" style="position:absolute;left:0;text-align:left;z-index:251663360;mso-position-horizontal-relative:page;mso-position-vertical-relative:page" from="84.7pt,78.25pt" to="510.3pt,78.25pt" strokeweight=".95pt">
            <w10:wrap anchorx="page" anchory="page"/>
          </v:line>
        </w:pict>
      </w:r>
      <w:r w:rsidR="00976848" w:rsidRPr="00976848">
        <w:rPr>
          <w:rFonts w:eastAsia="Times New Roman"/>
          <w:color w:val="000000"/>
          <w:sz w:val="14"/>
        </w:rPr>
        <w:t xml:space="preserve">18 </w:t>
      </w:r>
      <w:r w:rsidR="00976848" w:rsidRPr="00976848">
        <w:rPr>
          <w:rFonts w:eastAsia="Times New Roman"/>
          <w:color w:val="000000"/>
          <w:sz w:val="20"/>
        </w:rPr>
        <w:t xml:space="preserve">Dorothy Day, “Aims and Purposes of the Catholic Worker Movement”: </w:t>
      </w:r>
      <w:r w:rsidR="00976848" w:rsidRPr="00976848">
        <w:rPr>
          <w:rFonts w:eastAsia="Times New Roman"/>
          <w:i/>
          <w:color w:val="000000"/>
          <w:sz w:val="20"/>
        </w:rPr>
        <w:t xml:space="preserve">The Catholic Worker </w:t>
      </w:r>
      <w:r w:rsidR="00976848" w:rsidRPr="00976848">
        <w:rPr>
          <w:rFonts w:eastAsia="Times New Roman"/>
          <w:color w:val="000000"/>
          <w:sz w:val="20"/>
        </w:rPr>
        <w:t xml:space="preserve">(February 1940). </w:t>
      </w:r>
      <w:r w:rsidR="00976848">
        <w:rPr>
          <w:rFonts w:eastAsia="Times New Roman"/>
          <w:color w:val="000000"/>
          <w:sz w:val="20"/>
          <w:lang w:val="es-ES"/>
        </w:rPr>
        <w:t xml:space="preserve">Consultado en http: // </w:t>
      </w:r>
      <w:r>
        <w:fldChar w:fldCharType="begin"/>
      </w:r>
      <w:r w:rsidRPr="00976848">
        <w:rPr>
          <w:lang w:val="es-PE"/>
        </w:rPr>
        <w:instrText>HYPERLINK "http://www.catholicworker.org/dorothyday," \h</w:instrText>
      </w:r>
      <w:r>
        <w:fldChar w:fldCharType="separate"/>
      </w:r>
      <w:r w:rsidR="00976848">
        <w:rPr>
          <w:rFonts w:eastAsia="Times New Roman"/>
          <w:color w:val="0000FF"/>
          <w:sz w:val="20"/>
          <w:u w:val="single"/>
          <w:lang w:val="es-ES"/>
        </w:rPr>
        <w:t>www.catholicworker.org/dorothyday,</w:t>
      </w:r>
      <w:r>
        <w:fldChar w:fldCharType="end"/>
      </w:r>
      <w:r w:rsidR="00976848">
        <w:rPr>
          <w:rFonts w:eastAsia="Times New Roman"/>
          <w:color w:val="000000"/>
          <w:sz w:val="20"/>
          <w:lang w:val="es-ES"/>
        </w:rPr>
        <w:t xml:space="preserve"> doc. # 182.</w:t>
      </w:r>
    </w:p>
    <w:p w:rsidR="00FA342B" w:rsidRPr="00976848" w:rsidRDefault="00976848">
      <w:pPr>
        <w:spacing w:before="127" w:line="229" w:lineRule="exact"/>
        <w:ind w:left="72" w:right="72"/>
        <w:textAlignment w:val="baseline"/>
        <w:rPr>
          <w:rFonts w:eastAsia="Times New Roman"/>
          <w:color w:val="000000"/>
          <w:sz w:val="14"/>
        </w:rPr>
      </w:pPr>
      <w:r>
        <w:rPr>
          <w:rFonts w:eastAsia="Times New Roman"/>
          <w:color w:val="000000"/>
          <w:sz w:val="14"/>
          <w:lang w:val="es-ES"/>
        </w:rPr>
        <w:t xml:space="preserve">19 </w:t>
      </w:r>
      <w:r>
        <w:rPr>
          <w:rFonts w:eastAsia="Times New Roman"/>
          <w:color w:val="000000"/>
          <w:sz w:val="20"/>
          <w:lang w:val="es-ES"/>
        </w:rPr>
        <w:t xml:space="preserve">Michael </w:t>
      </w:r>
      <w:proofErr w:type="spellStart"/>
      <w:r>
        <w:rPr>
          <w:rFonts w:eastAsia="Times New Roman"/>
          <w:color w:val="000000"/>
          <w:sz w:val="20"/>
          <w:lang w:val="es-ES"/>
        </w:rPr>
        <w:t>Hardt</w:t>
      </w:r>
      <w:proofErr w:type="spellEnd"/>
      <w:r>
        <w:rPr>
          <w:rFonts w:eastAsia="Times New Roman"/>
          <w:color w:val="000000"/>
          <w:sz w:val="20"/>
          <w:lang w:val="es-ES"/>
        </w:rPr>
        <w:t xml:space="preserve"> y Anton</w:t>
      </w:r>
      <w:r>
        <w:rPr>
          <w:rFonts w:eastAsia="Times New Roman"/>
          <w:color w:val="000000"/>
          <w:sz w:val="20"/>
          <w:lang w:val="es-ES"/>
        </w:rPr>
        <w:t xml:space="preserve">io </w:t>
      </w:r>
      <w:proofErr w:type="spellStart"/>
      <w:r>
        <w:rPr>
          <w:rFonts w:eastAsia="Times New Roman"/>
          <w:color w:val="000000"/>
          <w:sz w:val="20"/>
          <w:lang w:val="es-ES"/>
        </w:rPr>
        <w:t>Negri</w:t>
      </w:r>
      <w:proofErr w:type="spellEnd"/>
      <w:r>
        <w:rPr>
          <w:rFonts w:eastAsia="Times New Roman"/>
          <w:color w:val="000000"/>
          <w:sz w:val="20"/>
          <w:lang w:val="es-ES"/>
        </w:rPr>
        <w:t xml:space="preserve">, </w:t>
      </w:r>
      <w:proofErr w:type="spellStart"/>
      <w:r>
        <w:rPr>
          <w:rFonts w:eastAsia="Times New Roman"/>
          <w:color w:val="000000"/>
          <w:sz w:val="20"/>
          <w:lang w:val="es-ES"/>
        </w:rPr>
        <w:t>Empire</w:t>
      </w:r>
      <w:proofErr w:type="spellEnd"/>
      <w:r>
        <w:rPr>
          <w:rFonts w:eastAsia="Times New Roman"/>
          <w:color w:val="000000"/>
          <w:sz w:val="20"/>
          <w:lang w:val="es-ES"/>
        </w:rPr>
        <w:t xml:space="preserve"> (Cambridge: Harvard </w:t>
      </w:r>
      <w:proofErr w:type="spellStart"/>
      <w:r>
        <w:rPr>
          <w:rFonts w:eastAsia="Times New Roman"/>
          <w:color w:val="000000"/>
          <w:sz w:val="20"/>
          <w:lang w:val="es-ES"/>
        </w:rPr>
        <w:t>University</w:t>
      </w:r>
      <w:proofErr w:type="spellEnd"/>
      <w:r>
        <w:rPr>
          <w:rFonts w:eastAsia="Times New Roman"/>
          <w:color w:val="000000"/>
          <w:sz w:val="20"/>
          <w:lang w:val="es-ES"/>
        </w:rPr>
        <w:t xml:space="preserve"> </w:t>
      </w:r>
      <w:proofErr w:type="spellStart"/>
      <w:r>
        <w:rPr>
          <w:rFonts w:eastAsia="Times New Roman"/>
          <w:color w:val="000000"/>
          <w:sz w:val="20"/>
          <w:lang w:val="es-ES"/>
        </w:rPr>
        <w:t>Press</w:t>
      </w:r>
      <w:proofErr w:type="spellEnd"/>
      <w:r>
        <w:rPr>
          <w:rFonts w:eastAsia="Times New Roman"/>
          <w:color w:val="000000"/>
          <w:sz w:val="20"/>
          <w:lang w:val="es-ES"/>
        </w:rPr>
        <w:t xml:space="preserve">, 2000), 207. </w:t>
      </w:r>
      <w:r w:rsidRPr="00976848">
        <w:rPr>
          <w:rFonts w:eastAsia="Times New Roman"/>
          <w:color w:val="000000"/>
          <w:sz w:val="20"/>
        </w:rPr>
        <w:t>Hay traducción española: Imperio (Paidós, Barcelona 2002).</w:t>
      </w:r>
    </w:p>
    <w:p w:rsidR="00FA342B" w:rsidRPr="00976848" w:rsidRDefault="00976848">
      <w:pPr>
        <w:spacing w:before="153" w:line="229" w:lineRule="exact"/>
        <w:ind w:left="72" w:right="72"/>
        <w:textAlignment w:val="baseline"/>
        <w:rPr>
          <w:rFonts w:eastAsia="Times New Roman"/>
          <w:color w:val="000000"/>
          <w:sz w:val="14"/>
        </w:rPr>
      </w:pPr>
      <w:r w:rsidRPr="00976848">
        <w:rPr>
          <w:rFonts w:eastAsia="Times New Roman"/>
          <w:color w:val="000000"/>
          <w:sz w:val="14"/>
        </w:rPr>
        <w:t xml:space="preserve">20 </w:t>
      </w:r>
      <w:r w:rsidRPr="00976848">
        <w:rPr>
          <w:rFonts w:eastAsia="Times New Roman"/>
          <w:i/>
          <w:color w:val="000000"/>
          <w:sz w:val="20"/>
        </w:rPr>
        <w:t>Ibid</w:t>
      </w:r>
      <w:r w:rsidRPr="00976848">
        <w:rPr>
          <w:rFonts w:eastAsia="Times New Roman"/>
          <w:color w:val="000000"/>
          <w:sz w:val="20"/>
        </w:rPr>
        <w:t>., 413.</w:t>
      </w:r>
    </w:p>
    <w:p w:rsidR="00FA342B" w:rsidRPr="00976848" w:rsidRDefault="00976848">
      <w:pPr>
        <w:spacing w:before="91" w:line="229" w:lineRule="exact"/>
        <w:ind w:left="72" w:right="72"/>
        <w:textAlignment w:val="baseline"/>
        <w:rPr>
          <w:rFonts w:eastAsia="Times New Roman"/>
          <w:color w:val="000000"/>
          <w:sz w:val="14"/>
        </w:rPr>
      </w:pPr>
      <w:r w:rsidRPr="00976848">
        <w:rPr>
          <w:rFonts w:eastAsia="Times New Roman"/>
          <w:color w:val="000000"/>
          <w:sz w:val="14"/>
        </w:rPr>
        <w:t xml:space="preserve">21 </w:t>
      </w:r>
      <w:r w:rsidRPr="00976848">
        <w:rPr>
          <w:rFonts w:eastAsia="Times New Roman"/>
          <w:color w:val="000000"/>
          <w:sz w:val="20"/>
        </w:rPr>
        <w:t xml:space="preserve">Dorothy Day, “The Story of Three Deaths”: </w:t>
      </w:r>
      <w:r w:rsidRPr="00976848">
        <w:rPr>
          <w:rFonts w:eastAsia="Times New Roman"/>
          <w:i/>
          <w:color w:val="000000"/>
          <w:sz w:val="20"/>
        </w:rPr>
        <w:t xml:space="preserve">The Catholic Worker </w:t>
      </w:r>
      <w:r w:rsidRPr="00976848">
        <w:rPr>
          <w:rFonts w:eastAsia="Times New Roman"/>
          <w:color w:val="000000"/>
          <w:sz w:val="20"/>
        </w:rPr>
        <w:t xml:space="preserve">(June 1949). Consultado en </w:t>
      </w:r>
      <w:r w:rsidR="00FA342B">
        <w:fldChar w:fldCharType="begin"/>
      </w:r>
      <w:r w:rsidR="00FA342B">
        <w:instrText>HYPERLINK "http://www.catholicworker.org/dorothyday," \h</w:instrText>
      </w:r>
      <w:r w:rsidR="00FA342B">
        <w:fldChar w:fldCharType="separate"/>
      </w:r>
      <w:r w:rsidRPr="00976848">
        <w:rPr>
          <w:rFonts w:eastAsia="Times New Roman"/>
          <w:color w:val="0000FF"/>
          <w:sz w:val="20"/>
          <w:u w:val="single"/>
        </w:rPr>
        <w:t>http://www.catholicworker.org/dorothyday,</w:t>
      </w:r>
      <w:r w:rsidR="00FA342B">
        <w:fldChar w:fldCharType="end"/>
      </w:r>
      <w:r w:rsidRPr="00976848">
        <w:rPr>
          <w:rFonts w:eastAsia="Times New Roman"/>
          <w:color w:val="000000"/>
          <w:sz w:val="20"/>
        </w:rPr>
        <w:t xml:space="preserve"> doc. # 495.</w:t>
      </w:r>
    </w:p>
    <w:p w:rsidR="00FA342B" w:rsidRDefault="00976848">
      <w:pPr>
        <w:spacing w:before="100" w:after="9541" w:line="243" w:lineRule="exact"/>
        <w:ind w:left="72" w:right="72"/>
        <w:textAlignment w:val="baseline"/>
        <w:rPr>
          <w:rFonts w:eastAsia="Times New Roman"/>
          <w:color w:val="000000"/>
          <w:sz w:val="14"/>
          <w:lang w:val="es-ES"/>
        </w:rPr>
      </w:pPr>
      <w:r w:rsidRPr="00976848">
        <w:rPr>
          <w:rFonts w:eastAsia="Times New Roman"/>
          <w:color w:val="000000"/>
          <w:sz w:val="14"/>
        </w:rPr>
        <w:t xml:space="preserve">22 </w:t>
      </w:r>
      <w:r w:rsidRPr="00976848">
        <w:rPr>
          <w:rFonts w:eastAsia="Times New Roman"/>
          <w:color w:val="000000"/>
          <w:sz w:val="20"/>
        </w:rPr>
        <w:t xml:space="preserve">Dorothy Day, “On Pilgrimage”: </w:t>
      </w:r>
      <w:r w:rsidRPr="00976848">
        <w:rPr>
          <w:rFonts w:eastAsia="Times New Roman"/>
          <w:i/>
          <w:color w:val="000000"/>
          <w:sz w:val="20"/>
        </w:rPr>
        <w:t xml:space="preserve">The Catholic Worker </w:t>
      </w:r>
      <w:r w:rsidRPr="00976848">
        <w:rPr>
          <w:rFonts w:eastAsia="Times New Roman"/>
          <w:color w:val="000000"/>
          <w:sz w:val="20"/>
        </w:rPr>
        <w:t xml:space="preserve">(May 1976). </w:t>
      </w:r>
      <w:r>
        <w:rPr>
          <w:rFonts w:eastAsia="Times New Roman"/>
          <w:color w:val="000000"/>
          <w:sz w:val="20"/>
          <w:lang w:val="es-ES"/>
        </w:rPr>
        <w:t xml:space="preserve">Consultado en </w:t>
      </w:r>
      <w:r w:rsidR="00FA342B">
        <w:fldChar w:fldCharType="begin"/>
      </w:r>
      <w:r w:rsidR="00FA342B" w:rsidRPr="00976848">
        <w:rPr>
          <w:lang w:val="es-PE"/>
        </w:rPr>
        <w:instrText>HYPERLINK "http://www.catholicworker.org/dorothyday," \h</w:instrText>
      </w:r>
      <w:r w:rsidR="00FA342B">
        <w:fldChar w:fldCharType="separate"/>
      </w:r>
      <w:r>
        <w:rPr>
          <w:rFonts w:eastAsia="Times New Roman"/>
          <w:color w:val="0000FF"/>
          <w:sz w:val="20"/>
          <w:u w:val="single"/>
          <w:lang w:val="es-ES"/>
        </w:rPr>
        <w:t>http:// www.catholicworker.org/dorothyday,</w:t>
      </w:r>
      <w:r w:rsidR="00FA342B">
        <w:fldChar w:fldCharType="end"/>
      </w:r>
      <w:r>
        <w:rPr>
          <w:rFonts w:eastAsia="Times New Roman"/>
          <w:color w:val="000000"/>
          <w:sz w:val="20"/>
          <w:lang w:val="es-ES"/>
        </w:rPr>
        <w:t xml:space="preserve"> doc. #569.</w:t>
      </w:r>
    </w:p>
    <w:p w:rsidR="00FA342B" w:rsidRPr="00976848" w:rsidRDefault="00FA342B">
      <w:pPr>
        <w:spacing w:before="100" w:after="9541" w:line="243" w:lineRule="exact"/>
        <w:rPr>
          <w:lang w:val="es-PE"/>
        </w:rPr>
        <w:sectPr w:rsidR="00FA342B" w:rsidRPr="00976848">
          <w:pgSz w:w="11923" w:h="16843"/>
          <w:pgMar w:top="1540" w:right="1601" w:bottom="427" w:left="1582" w:header="720" w:footer="720" w:gutter="0"/>
          <w:cols w:space="720"/>
        </w:sectPr>
      </w:pPr>
    </w:p>
    <w:p w:rsidR="00FA342B" w:rsidRDefault="00FA342B">
      <w:pPr>
        <w:spacing w:before="35" w:line="274" w:lineRule="exact"/>
        <w:jc w:val="center"/>
        <w:textAlignment w:val="baseline"/>
        <w:rPr>
          <w:rFonts w:eastAsia="Times New Roman"/>
          <w:color w:val="000000"/>
          <w:sz w:val="24"/>
          <w:lang w:val="es-ES"/>
        </w:rPr>
      </w:pPr>
      <w:r w:rsidRPr="00FA342B">
        <w:lastRenderedPageBreak/>
        <w:pict>
          <v:line id="_x0000_s1026" style="position:absolute;left:0;text-align:left;z-index:251664384;mso-position-horizontal-relative:page;mso-position-vertical-relative:page" from="83.05pt,696.25pt" to="511.75pt,696.25pt" strokeweight=".95pt">
            <w10:wrap anchorx="page" anchory="page"/>
          </v:line>
        </w:pict>
      </w:r>
      <w:r w:rsidR="00976848">
        <w:rPr>
          <w:rFonts w:eastAsia="Times New Roman"/>
          <w:color w:val="000000"/>
          <w:sz w:val="24"/>
          <w:lang w:val="es-ES"/>
        </w:rPr>
        <w:t xml:space="preserve">© </w:t>
      </w:r>
      <w:proofErr w:type="spellStart"/>
      <w:r w:rsidR="00976848">
        <w:rPr>
          <w:rFonts w:eastAsia="Times New Roman"/>
          <w:i/>
          <w:color w:val="000000"/>
          <w:sz w:val="24"/>
          <w:lang w:val="es-ES"/>
        </w:rPr>
        <w:t>Cristianisme</w:t>
      </w:r>
      <w:proofErr w:type="spellEnd"/>
      <w:r w:rsidR="00976848">
        <w:rPr>
          <w:rFonts w:eastAsia="Times New Roman"/>
          <w:i/>
          <w:color w:val="000000"/>
          <w:sz w:val="24"/>
          <w:lang w:val="es-ES"/>
        </w:rPr>
        <w:t xml:space="preserve"> i </w:t>
      </w:r>
      <w:proofErr w:type="spellStart"/>
      <w:r w:rsidR="00976848">
        <w:rPr>
          <w:rFonts w:eastAsia="Times New Roman"/>
          <w:i/>
          <w:color w:val="000000"/>
          <w:sz w:val="24"/>
          <w:lang w:val="es-ES"/>
        </w:rPr>
        <w:t>Justícia</w:t>
      </w:r>
      <w:proofErr w:type="spellEnd"/>
      <w:r w:rsidR="00976848">
        <w:rPr>
          <w:rFonts w:eastAsia="Times New Roman"/>
          <w:i/>
          <w:color w:val="000000"/>
          <w:sz w:val="24"/>
          <w:lang w:val="es-ES"/>
        </w:rPr>
        <w:t xml:space="preserve"> </w:t>
      </w:r>
      <w:r w:rsidR="00976848">
        <w:rPr>
          <w:rFonts w:eastAsia="Times New Roman"/>
          <w:color w:val="000000"/>
          <w:sz w:val="24"/>
          <w:lang w:val="es-ES"/>
        </w:rPr>
        <w:t xml:space="preserve">– Roger de </w:t>
      </w:r>
      <w:proofErr w:type="spellStart"/>
      <w:r w:rsidR="00976848">
        <w:rPr>
          <w:rFonts w:eastAsia="Times New Roman"/>
          <w:color w:val="000000"/>
          <w:sz w:val="24"/>
          <w:lang w:val="es-ES"/>
        </w:rPr>
        <w:t>Llúria</w:t>
      </w:r>
      <w:proofErr w:type="spellEnd"/>
      <w:r w:rsidR="00976848">
        <w:rPr>
          <w:rFonts w:eastAsia="Times New Roman"/>
          <w:color w:val="000000"/>
          <w:sz w:val="24"/>
          <w:lang w:val="es-ES"/>
        </w:rPr>
        <w:t xml:space="preserve"> 13 – 08010 Barcelona</w:t>
      </w:r>
    </w:p>
    <w:p w:rsidR="00FA342B" w:rsidRPr="00976848" w:rsidRDefault="00976848">
      <w:pPr>
        <w:spacing w:before="115" w:line="274" w:lineRule="exact"/>
        <w:jc w:val="center"/>
        <w:textAlignment w:val="baseline"/>
        <w:rPr>
          <w:rFonts w:eastAsia="Times New Roman"/>
          <w:color w:val="000000"/>
          <w:sz w:val="24"/>
          <w:lang w:val="fr-FR"/>
        </w:rPr>
      </w:pPr>
      <w:r w:rsidRPr="00976848">
        <w:rPr>
          <w:rFonts w:eastAsia="Times New Roman"/>
          <w:color w:val="000000"/>
          <w:sz w:val="24"/>
          <w:lang w:val="fr-FR"/>
        </w:rPr>
        <w:t xml:space="preserve">T: 93 317 23 38 – Fax: 93 317 10 94 – </w:t>
      </w:r>
      <w:hyperlink r:id="rId6">
        <w:r w:rsidRPr="00976848">
          <w:rPr>
            <w:rFonts w:eastAsia="Times New Roman"/>
            <w:color w:val="0000FF"/>
            <w:sz w:val="21"/>
            <w:u w:val="single"/>
            <w:lang w:val="fr-FR"/>
          </w:rPr>
          <w:t>info@espinal.</w:t>
        </w:r>
      </w:hyperlink>
      <w:proofErr w:type="gramStart"/>
      <w:r w:rsidRPr="00976848">
        <w:rPr>
          <w:rFonts w:eastAsia="Times New Roman"/>
          <w:color w:val="0000FF"/>
          <w:sz w:val="24"/>
          <w:u w:val="single"/>
          <w:lang w:val="fr-FR"/>
        </w:rPr>
        <w:t>com</w:t>
      </w:r>
      <w:proofErr w:type="gramEnd"/>
      <w:r w:rsidRPr="00976848">
        <w:rPr>
          <w:rFonts w:eastAsia="Times New Roman"/>
          <w:color w:val="000000"/>
          <w:sz w:val="24"/>
          <w:lang w:val="fr-FR"/>
        </w:rPr>
        <w:t xml:space="preserve"> – </w:t>
      </w:r>
      <w:hyperlink r:id="rId7">
        <w:r w:rsidRPr="00976848">
          <w:rPr>
            <w:rFonts w:eastAsia="Times New Roman"/>
            <w:color w:val="0000FF"/>
            <w:sz w:val="24"/>
            <w:u w:val="single"/>
            <w:lang w:val="fr-FR"/>
          </w:rPr>
          <w:t>www.fespinal.com</w:t>
        </w:r>
      </w:hyperlink>
      <w:r w:rsidRPr="00976848">
        <w:rPr>
          <w:rFonts w:eastAsia="Times New Roman"/>
          <w:color w:val="000000"/>
          <w:sz w:val="24"/>
          <w:lang w:val="fr-FR"/>
        </w:rPr>
        <w:t xml:space="preserve"> </w:t>
      </w:r>
    </w:p>
    <w:p w:rsidR="00FA342B" w:rsidRDefault="00976848">
      <w:pPr>
        <w:spacing w:before="115" w:line="274" w:lineRule="exact"/>
        <w:jc w:val="center"/>
        <w:textAlignment w:val="baseline"/>
        <w:rPr>
          <w:rFonts w:eastAsia="Times New Roman"/>
          <w:color w:val="000000"/>
          <w:spacing w:val="-2"/>
          <w:sz w:val="24"/>
          <w:lang w:val="es-ES"/>
        </w:rPr>
      </w:pPr>
      <w:r>
        <w:rPr>
          <w:rFonts w:eastAsia="Times New Roman"/>
          <w:color w:val="000000"/>
          <w:spacing w:val="-2"/>
          <w:sz w:val="24"/>
          <w:lang w:val="es-ES"/>
        </w:rPr>
        <w:t>Octubre 2005</w:t>
      </w:r>
    </w:p>
    <w:p w:rsidR="00FA342B" w:rsidRDefault="00976848">
      <w:pPr>
        <w:spacing w:before="734" w:line="274" w:lineRule="exact"/>
        <w:jc w:val="center"/>
        <w:textAlignment w:val="baseline"/>
        <w:rPr>
          <w:rFonts w:eastAsia="Times New Roman"/>
          <w:color w:val="000000"/>
          <w:spacing w:val="17"/>
          <w:sz w:val="24"/>
          <w:lang w:val="es-ES"/>
        </w:rPr>
      </w:pPr>
      <w:r>
        <w:rPr>
          <w:rFonts w:eastAsia="Times New Roman"/>
          <w:color w:val="000000"/>
          <w:spacing w:val="17"/>
          <w:sz w:val="24"/>
          <w:lang w:val="es-ES"/>
        </w:rPr>
        <w:t>- 28 -</w:t>
      </w:r>
    </w:p>
    <w:sectPr w:rsidR="00FA342B" w:rsidSect="00FA342B">
      <w:type w:val="continuous"/>
      <w:pgSz w:w="11923" w:h="16843"/>
      <w:pgMar w:top="1540" w:right="1605" w:bottom="427" w:left="157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806"/>
    <w:multiLevelType w:val="multilevel"/>
    <w:tmpl w:val="656E84B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85641"/>
    <w:multiLevelType w:val="multilevel"/>
    <w:tmpl w:val="7FD812CE"/>
    <w:lvl w:ilvl="0">
      <w:start w:val="1"/>
      <w:numFmt w:val="decimal"/>
      <w:lvlText w:val="%1)"/>
      <w:lvlJc w:val="left"/>
      <w:pPr>
        <w:tabs>
          <w:tab w:val="left" w:pos="216"/>
        </w:tabs>
        <w:ind w:left="720"/>
      </w:pPr>
      <w:rPr>
        <w:rFonts w:ascii="Times New Roman" w:eastAsia="Times New Roman" w:hAnsi="Times New Roman"/>
        <w:i/>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9B50A2"/>
    <w:multiLevelType w:val="multilevel"/>
    <w:tmpl w:val="14E4C6C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FA342B"/>
    <w:rsid w:val="00976848"/>
    <w:rsid w:val="00FA342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4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68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spinal.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mailto:info@espin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12362</Words>
  <Characters>67994</Characters>
  <Application>Microsoft Office Word</Application>
  <DocSecurity>0</DocSecurity>
  <Lines>566</Lines>
  <Paragraphs>160</Paragraphs>
  <ScaleCrop>false</ScaleCrop>
  <Company/>
  <LinksUpToDate>false</LinksUpToDate>
  <CharactersWithSpaces>80196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2015-09-26T02:15:00Z</dcterms:created>
  <dcterms:modified xsi:type="dcterms:W3CDTF">2015-09-26T02:15:00Z</dcterms:modified>
</cp:coreProperties>
</file>